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6757" w14:textId="1E9C70B1" w:rsidR="00305281" w:rsidRPr="00EA32E3" w:rsidRDefault="00EA32E3" w:rsidP="002C0B2B">
      <w:pPr>
        <w:rPr>
          <w:rFonts w:eastAsia="Times New Roman" w:cstheme="minorHAnsi"/>
          <w:b/>
          <w:bCs/>
          <w:color w:val="333333"/>
          <w:sz w:val="22"/>
          <w:szCs w:val="22"/>
        </w:rPr>
      </w:pPr>
      <w:r w:rsidRPr="00EA32E3">
        <w:rPr>
          <w:rFonts w:eastAsia="Times New Roman" w:cstheme="minorHAnsi"/>
          <w:b/>
          <w:bCs/>
          <w:color w:val="333333"/>
          <w:sz w:val="22"/>
          <w:szCs w:val="22"/>
        </w:rPr>
        <w:t>Michael Bowers</w:t>
      </w:r>
    </w:p>
    <w:p w14:paraId="729C068C" w14:textId="518D5D7A" w:rsidR="00EA32E3" w:rsidRPr="00EA32E3" w:rsidRDefault="00EA32E3" w:rsidP="002C0B2B">
      <w:pPr>
        <w:rPr>
          <w:rFonts w:eastAsia="Times New Roman" w:cstheme="minorHAnsi"/>
          <w:b/>
          <w:bCs/>
          <w:color w:val="333333"/>
          <w:sz w:val="22"/>
          <w:szCs w:val="22"/>
        </w:rPr>
      </w:pPr>
      <w:r w:rsidRPr="00EA32E3">
        <w:rPr>
          <w:rFonts w:eastAsia="Times New Roman" w:cstheme="minorHAnsi"/>
          <w:b/>
          <w:bCs/>
          <w:color w:val="333333"/>
          <w:sz w:val="22"/>
          <w:szCs w:val="22"/>
        </w:rPr>
        <w:t xml:space="preserve">Priority Area Rep: </w:t>
      </w:r>
      <w:r w:rsidRPr="00EA32E3">
        <w:rPr>
          <w:rFonts w:eastAsia="Times New Roman" w:cstheme="minorHAnsi"/>
          <w:b/>
          <w:bCs/>
          <w:color w:val="333333"/>
          <w:sz w:val="22"/>
          <w:szCs w:val="22"/>
        </w:rPr>
        <w:t>Environmental Health and Justice</w:t>
      </w:r>
    </w:p>
    <w:p w14:paraId="4FFCFBB6" w14:textId="1D33F0EC" w:rsidR="00EA32E3" w:rsidRPr="00EA32E3" w:rsidRDefault="00EA32E3" w:rsidP="00EA32E3">
      <w:pPr>
        <w:rPr>
          <w:rFonts w:eastAsia="Times New Roman" w:cstheme="minorHAnsi"/>
          <w:color w:val="333333"/>
          <w:sz w:val="22"/>
          <w:szCs w:val="22"/>
        </w:rPr>
      </w:pPr>
      <w:r w:rsidRPr="00EA32E3">
        <w:rPr>
          <w:rFonts w:eastAsia="Times New Roman" w:cstheme="minorHAnsi"/>
          <w:color w:val="333333"/>
          <w:sz w:val="22"/>
          <w:szCs w:val="22"/>
        </w:rPr>
        <w:t xml:space="preserve">Michael was the statewide recruiter for the 1990 US Census; ran a male involvement program for the African American Community Coalition (ABQ South Broadway Area) in the early 1990s; and served on the ABQ Citizen's Advisory Board for SNL/KAFB Cleanup and Catholic Charities of Central NM Bd. of Directors in the late 1990's, as well as the Catholic Campaign for Human Development Grant Program. He has 20 years </w:t>
      </w:r>
      <w:r w:rsidR="00982A26">
        <w:rPr>
          <w:rFonts w:eastAsia="Times New Roman" w:cstheme="minorHAnsi"/>
          <w:color w:val="333333"/>
          <w:sz w:val="22"/>
          <w:szCs w:val="22"/>
        </w:rPr>
        <w:t xml:space="preserve">of </w:t>
      </w:r>
      <w:r w:rsidRPr="00EA32E3">
        <w:rPr>
          <w:rFonts w:eastAsia="Times New Roman" w:cstheme="minorHAnsi"/>
          <w:color w:val="333333"/>
          <w:sz w:val="22"/>
          <w:szCs w:val="22"/>
        </w:rPr>
        <w:t xml:space="preserve">experience in NM state government, serving at the State Land Office, NM Legislature, and </w:t>
      </w:r>
      <w:r w:rsidR="00843498">
        <w:rPr>
          <w:rFonts w:eastAsia="Times New Roman" w:cstheme="minorHAnsi"/>
          <w:color w:val="333333"/>
          <w:sz w:val="22"/>
          <w:szCs w:val="22"/>
        </w:rPr>
        <w:t>DOH</w:t>
      </w:r>
      <w:r w:rsidRPr="00EA32E3">
        <w:rPr>
          <w:rFonts w:eastAsia="Times New Roman" w:cstheme="minorHAnsi"/>
          <w:color w:val="333333"/>
          <w:sz w:val="22"/>
          <w:szCs w:val="22"/>
        </w:rPr>
        <w:t xml:space="preserve"> where he worked as a policy analyst. In June he was hired by the Environment Department to serve as their Collaboration Coordinator, which includes duties as the Liaison for Constituent and Legislative services. Michael is also a member of the NMEPHN Advisory Board.</w:t>
      </w:r>
    </w:p>
    <w:p w14:paraId="5EB5727B" w14:textId="77777777" w:rsidR="002C0B2B" w:rsidRPr="00BD759F" w:rsidRDefault="002C0B2B" w:rsidP="00BD759F">
      <w:pPr>
        <w:rPr>
          <w:rFonts w:eastAsia="Times New Roman" w:cstheme="minorHAnsi"/>
          <w:color w:val="333333"/>
          <w:sz w:val="22"/>
          <w:szCs w:val="22"/>
        </w:rPr>
      </w:pP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4617EF"/>
    <w:rsid w:val="006F5A6E"/>
    <w:rsid w:val="007835D5"/>
    <w:rsid w:val="008020C9"/>
    <w:rsid w:val="00843498"/>
    <w:rsid w:val="009131E5"/>
    <w:rsid w:val="00982A26"/>
    <w:rsid w:val="00A52312"/>
    <w:rsid w:val="00B52C23"/>
    <w:rsid w:val="00BD759F"/>
    <w:rsid w:val="00E057B5"/>
    <w:rsid w:val="00EA32E3"/>
    <w:rsid w:val="00F4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4</cp:revision>
  <dcterms:created xsi:type="dcterms:W3CDTF">2021-07-04T06:26:00Z</dcterms:created>
  <dcterms:modified xsi:type="dcterms:W3CDTF">2021-07-04T06:26:00Z</dcterms:modified>
</cp:coreProperties>
</file>