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AD97" w14:textId="77777777" w:rsidR="001A065E" w:rsidRDefault="001A065E" w:rsidP="00585D26">
      <w:pPr>
        <w:pStyle w:val="BodyText"/>
        <w:jc w:val="center"/>
        <w:rPr>
          <w:sz w:val="24"/>
          <w:szCs w:val="24"/>
        </w:rPr>
      </w:pPr>
      <w:bookmarkStart w:id="0" w:name="_GoBack"/>
      <w:bookmarkEnd w:id="0"/>
    </w:p>
    <w:p w14:paraId="5C2B5232" w14:textId="77777777" w:rsidR="0072366F" w:rsidRPr="00F51B5D" w:rsidRDefault="00AE6B5E" w:rsidP="00585D26">
      <w:pPr>
        <w:pStyle w:val="BodyText"/>
        <w:jc w:val="center"/>
        <w:rPr>
          <w:sz w:val="24"/>
          <w:szCs w:val="24"/>
        </w:rPr>
      </w:pPr>
      <w:r w:rsidRPr="00F51B5D">
        <w:rPr>
          <w:noProof/>
          <w:sz w:val="24"/>
          <w:szCs w:val="24"/>
        </w:rPr>
        <w:drawing>
          <wp:inline distT="0" distB="0" distL="0" distR="0" wp14:anchorId="7BF2406E" wp14:editId="179EB8DF">
            <wp:extent cx="719671" cy="776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71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D27ED" w14:textId="77777777" w:rsidR="0072366F" w:rsidRPr="00F51B5D" w:rsidRDefault="0072366F">
      <w:pPr>
        <w:pStyle w:val="BodyText"/>
        <w:spacing w:before="6"/>
        <w:rPr>
          <w:sz w:val="24"/>
          <w:szCs w:val="24"/>
        </w:rPr>
      </w:pPr>
    </w:p>
    <w:p w14:paraId="7EF167D1" w14:textId="77777777" w:rsidR="0072366F" w:rsidRPr="00EE1E82" w:rsidRDefault="00AE6B5E">
      <w:pPr>
        <w:spacing w:before="99"/>
        <w:ind w:left="1424" w:right="1425"/>
        <w:jc w:val="center"/>
        <w:rPr>
          <w:b/>
          <w:sz w:val="28"/>
          <w:szCs w:val="28"/>
        </w:rPr>
      </w:pPr>
      <w:r w:rsidRPr="00EE1E82">
        <w:rPr>
          <w:b/>
          <w:sz w:val="28"/>
          <w:szCs w:val="28"/>
        </w:rPr>
        <w:t>NEW MEXICO PUBLIC HEALTH ASSOCIATION</w:t>
      </w:r>
    </w:p>
    <w:p w14:paraId="0E28AA06" w14:textId="77777777" w:rsidR="00585D26" w:rsidRDefault="00585D26" w:rsidP="7A0D6133">
      <w:pPr>
        <w:spacing w:before="99"/>
        <w:ind w:left="1424" w:right="1425"/>
        <w:jc w:val="center"/>
        <w:rPr>
          <w:b/>
          <w:bCs/>
          <w:w w:val="105"/>
          <w:sz w:val="28"/>
          <w:szCs w:val="28"/>
        </w:rPr>
      </w:pPr>
      <w:r w:rsidRPr="7A0D6133">
        <w:rPr>
          <w:b/>
          <w:bCs/>
          <w:w w:val="105"/>
          <w:sz w:val="28"/>
          <w:szCs w:val="28"/>
        </w:rPr>
        <w:t>1</w:t>
      </w:r>
      <w:r w:rsidR="00CF1556">
        <w:rPr>
          <w:b/>
          <w:bCs/>
          <w:w w:val="105"/>
          <w:sz w:val="28"/>
          <w:szCs w:val="28"/>
        </w:rPr>
        <w:t>6th</w:t>
      </w:r>
      <w:r w:rsidRPr="7A0D6133">
        <w:rPr>
          <w:b/>
          <w:bCs/>
          <w:w w:val="105"/>
          <w:sz w:val="28"/>
          <w:szCs w:val="28"/>
        </w:rPr>
        <w:t xml:space="preserve"> Annual Health Policy Legislative Forum</w:t>
      </w:r>
    </w:p>
    <w:p w14:paraId="490F6DA3" w14:textId="77777777" w:rsidR="00A3661E" w:rsidRPr="00832BF6" w:rsidRDefault="00A3661E" w:rsidP="7A0D6133">
      <w:pPr>
        <w:spacing w:before="99"/>
        <w:ind w:left="1424" w:right="1425"/>
        <w:jc w:val="center"/>
        <w:rPr>
          <w:b/>
          <w:bCs/>
          <w:sz w:val="20"/>
          <w:szCs w:val="20"/>
        </w:rPr>
      </w:pPr>
    </w:p>
    <w:p w14:paraId="6FEDEEAA" w14:textId="77777777" w:rsidR="00A3661E" w:rsidRPr="007A53F9" w:rsidRDefault="00DA3099" w:rsidP="00A3661E">
      <w:pPr>
        <w:spacing w:line="257" w:lineRule="auto"/>
        <w:jc w:val="center"/>
        <w:rPr>
          <w:b/>
          <w:bCs/>
          <w:i/>
          <w:color w:val="000000" w:themeColor="text1"/>
          <w:sz w:val="36"/>
          <w:szCs w:val="36"/>
        </w:rPr>
      </w:pPr>
      <w:r w:rsidRPr="007A53F9">
        <w:rPr>
          <w:i/>
          <w:w w:val="105"/>
          <w:sz w:val="36"/>
          <w:szCs w:val="36"/>
        </w:rPr>
        <w:t>“</w:t>
      </w:r>
      <w:r w:rsidR="00AE1789" w:rsidRPr="007A53F9">
        <w:rPr>
          <w:b/>
          <w:bCs/>
          <w:i/>
          <w:color w:val="000000" w:themeColor="text1"/>
          <w:sz w:val="36"/>
          <w:szCs w:val="36"/>
        </w:rPr>
        <w:t>Investing in our Future</w:t>
      </w:r>
      <w:r w:rsidR="7A0D6133" w:rsidRPr="007A53F9">
        <w:rPr>
          <w:b/>
          <w:bCs/>
          <w:i/>
          <w:color w:val="000000" w:themeColor="text1"/>
          <w:sz w:val="36"/>
          <w:szCs w:val="36"/>
        </w:rPr>
        <w:t xml:space="preserve">: </w:t>
      </w:r>
    </w:p>
    <w:p w14:paraId="15E9D18B" w14:textId="77777777" w:rsidR="00DA3099" w:rsidRPr="007A53F9" w:rsidRDefault="00AE1789" w:rsidP="00A3661E">
      <w:pPr>
        <w:spacing w:line="257" w:lineRule="auto"/>
        <w:jc w:val="center"/>
        <w:rPr>
          <w:b/>
          <w:bCs/>
          <w:i/>
          <w:color w:val="000000" w:themeColor="text1"/>
          <w:sz w:val="36"/>
          <w:szCs w:val="36"/>
        </w:rPr>
      </w:pPr>
      <w:r w:rsidRPr="007A53F9">
        <w:rPr>
          <w:b/>
          <w:bCs/>
          <w:i/>
          <w:color w:val="000000" w:themeColor="text1"/>
          <w:sz w:val="36"/>
          <w:szCs w:val="36"/>
        </w:rPr>
        <w:t>Creating a Healthier New Mexico for All</w:t>
      </w:r>
      <w:r w:rsidR="7A0D6133" w:rsidRPr="007A53F9">
        <w:rPr>
          <w:b/>
          <w:bCs/>
          <w:i/>
          <w:color w:val="000000" w:themeColor="text1"/>
          <w:sz w:val="36"/>
          <w:szCs w:val="36"/>
        </w:rPr>
        <w:t>”</w:t>
      </w:r>
    </w:p>
    <w:p w14:paraId="4618769F" w14:textId="77777777" w:rsidR="001F44A5" w:rsidRPr="004D02FE" w:rsidRDefault="001F44A5" w:rsidP="7A0D6133">
      <w:pPr>
        <w:pStyle w:val="Heading1"/>
        <w:spacing w:line="257" w:lineRule="auto"/>
        <w:ind w:left="1426" w:right="1426"/>
        <w:jc w:val="center"/>
        <w:rPr>
          <w:w w:val="105"/>
          <w:sz w:val="20"/>
          <w:szCs w:val="20"/>
        </w:rPr>
      </w:pPr>
    </w:p>
    <w:p w14:paraId="338B8349" w14:textId="77777777" w:rsidR="0060481D" w:rsidRPr="001F44A5" w:rsidRDefault="0060481D" w:rsidP="7A0D6133">
      <w:pPr>
        <w:pStyle w:val="Heading1"/>
        <w:spacing w:line="257" w:lineRule="auto"/>
        <w:ind w:left="1426" w:right="1426"/>
        <w:jc w:val="center"/>
        <w:rPr>
          <w:w w:val="105"/>
          <w:sz w:val="28"/>
          <w:szCs w:val="28"/>
        </w:rPr>
      </w:pPr>
      <w:r w:rsidRPr="001F44A5">
        <w:rPr>
          <w:w w:val="105"/>
          <w:sz w:val="28"/>
          <w:szCs w:val="28"/>
        </w:rPr>
        <w:t xml:space="preserve">Friday, December </w:t>
      </w:r>
      <w:r w:rsidR="00CF1556">
        <w:rPr>
          <w:w w:val="105"/>
          <w:sz w:val="28"/>
          <w:szCs w:val="28"/>
        </w:rPr>
        <w:t>6</w:t>
      </w:r>
      <w:r w:rsidRPr="001F44A5">
        <w:rPr>
          <w:w w:val="105"/>
          <w:sz w:val="28"/>
          <w:szCs w:val="28"/>
        </w:rPr>
        <w:t>, 201</w:t>
      </w:r>
      <w:r w:rsidR="00CF1556">
        <w:rPr>
          <w:w w:val="105"/>
          <w:sz w:val="28"/>
          <w:szCs w:val="28"/>
        </w:rPr>
        <w:t>9</w:t>
      </w:r>
    </w:p>
    <w:p w14:paraId="0A3852FA" w14:textId="77777777" w:rsidR="008B0033" w:rsidRPr="00832BF6" w:rsidRDefault="008B0033" w:rsidP="001F44A5">
      <w:pPr>
        <w:pStyle w:val="Heading1"/>
        <w:spacing w:line="257" w:lineRule="auto"/>
        <w:ind w:right="1426"/>
        <w:rPr>
          <w:w w:val="105"/>
          <w:sz w:val="10"/>
          <w:szCs w:val="10"/>
        </w:rPr>
      </w:pPr>
    </w:p>
    <w:p w14:paraId="2DD3F0ED" w14:textId="77777777" w:rsidR="00921400" w:rsidRPr="001F44A5" w:rsidRDefault="00921400" w:rsidP="001F44A5">
      <w:pPr>
        <w:pStyle w:val="BodyText"/>
        <w:jc w:val="center"/>
        <w:rPr>
          <w:b/>
          <w:sz w:val="24"/>
          <w:szCs w:val="24"/>
        </w:rPr>
      </w:pPr>
      <w:r w:rsidRPr="001F44A5">
        <w:rPr>
          <w:b/>
          <w:bCs/>
          <w:w w:val="105"/>
          <w:sz w:val="28"/>
          <w:szCs w:val="28"/>
        </w:rPr>
        <w:t>Hotel</w:t>
      </w:r>
      <w:r w:rsidR="00CF1556">
        <w:rPr>
          <w:b/>
          <w:bCs/>
          <w:w w:val="105"/>
          <w:sz w:val="28"/>
          <w:szCs w:val="28"/>
        </w:rPr>
        <w:t xml:space="preserve"> Albuquerque</w:t>
      </w:r>
      <w:r w:rsidR="00CA12D9">
        <w:rPr>
          <w:b/>
          <w:bCs/>
          <w:w w:val="105"/>
          <w:sz w:val="28"/>
          <w:szCs w:val="28"/>
        </w:rPr>
        <w:t xml:space="preserve"> at Old Town</w:t>
      </w:r>
      <w:r w:rsidR="00EE1E82" w:rsidRPr="001F44A5">
        <w:rPr>
          <w:b/>
          <w:bCs/>
          <w:w w:val="105"/>
          <w:sz w:val="28"/>
          <w:szCs w:val="28"/>
        </w:rPr>
        <w:t xml:space="preserve">, </w:t>
      </w:r>
      <w:r w:rsidR="00CA12D9">
        <w:rPr>
          <w:b/>
          <w:bCs/>
          <w:w w:val="105"/>
          <w:sz w:val="28"/>
          <w:szCs w:val="28"/>
        </w:rPr>
        <w:t>8</w:t>
      </w:r>
      <w:r w:rsidRPr="001F44A5">
        <w:rPr>
          <w:b/>
          <w:bCs/>
          <w:w w:val="105"/>
          <w:sz w:val="28"/>
          <w:szCs w:val="28"/>
        </w:rPr>
        <w:t xml:space="preserve">00 </w:t>
      </w:r>
      <w:r w:rsidR="00CA12D9">
        <w:rPr>
          <w:b/>
          <w:bCs/>
          <w:w w:val="105"/>
          <w:sz w:val="28"/>
          <w:szCs w:val="28"/>
        </w:rPr>
        <w:t>Rio Grande Blvd. NW</w:t>
      </w:r>
      <w:r w:rsidRPr="001F44A5">
        <w:rPr>
          <w:b/>
          <w:bCs/>
          <w:w w:val="105"/>
          <w:sz w:val="28"/>
          <w:szCs w:val="28"/>
        </w:rPr>
        <w:t>,</w:t>
      </w:r>
      <w:r w:rsidR="00CA12D9">
        <w:rPr>
          <w:b/>
          <w:bCs/>
          <w:w w:val="105"/>
          <w:sz w:val="28"/>
          <w:szCs w:val="28"/>
        </w:rPr>
        <w:t xml:space="preserve"> Albuquerque, NM</w:t>
      </w:r>
    </w:p>
    <w:p w14:paraId="36CE7F1A" w14:textId="77777777" w:rsidR="0072366F" w:rsidRPr="004D02FE" w:rsidRDefault="0072366F">
      <w:pPr>
        <w:pStyle w:val="BodyText"/>
        <w:rPr>
          <w:b/>
          <w:sz w:val="20"/>
          <w:szCs w:val="20"/>
        </w:rPr>
      </w:pPr>
    </w:p>
    <w:p w14:paraId="2AEEDB78" w14:textId="77777777" w:rsidR="0072366F" w:rsidRPr="00F51B5D" w:rsidRDefault="00714AE3">
      <w:pPr>
        <w:spacing w:before="172"/>
        <w:ind w:left="1424" w:right="1425"/>
        <w:jc w:val="center"/>
        <w:rPr>
          <w:b/>
        </w:rPr>
      </w:pPr>
      <w:r>
        <w:rPr>
          <w:b/>
          <w:w w:val="105"/>
          <w:u w:val="single"/>
        </w:rPr>
        <w:t>PRELIMINARY</w:t>
      </w:r>
      <w:r w:rsidR="00836E9D">
        <w:rPr>
          <w:b/>
          <w:w w:val="105"/>
          <w:u w:val="single"/>
        </w:rPr>
        <w:t xml:space="preserve"> </w:t>
      </w:r>
      <w:r w:rsidR="00AE6B5E" w:rsidRPr="00F51B5D">
        <w:rPr>
          <w:b/>
          <w:w w:val="105"/>
          <w:u w:val="single"/>
        </w:rPr>
        <w:t>AGENDA</w:t>
      </w:r>
    </w:p>
    <w:p w14:paraId="286647F6" w14:textId="77777777" w:rsidR="0072366F" w:rsidRPr="00F51B5D" w:rsidRDefault="0072366F">
      <w:pPr>
        <w:pStyle w:val="BodyText"/>
        <w:spacing w:before="2"/>
        <w:rPr>
          <w:b/>
          <w:sz w:val="24"/>
          <w:szCs w:val="24"/>
        </w:rPr>
      </w:pPr>
    </w:p>
    <w:p w14:paraId="76E37923" w14:textId="77777777" w:rsidR="0072366F" w:rsidRPr="00F51B5D" w:rsidRDefault="00AE6B5E" w:rsidP="0090724E">
      <w:pPr>
        <w:tabs>
          <w:tab w:val="left" w:pos="2880"/>
        </w:tabs>
        <w:spacing w:before="107"/>
        <w:ind w:left="117"/>
      </w:pPr>
      <w:r w:rsidRPr="00F51B5D">
        <w:rPr>
          <w:w w:val="105"/>
        </w:rPr>
        <w:t>7:30</w:t>
      </w:r>
      <w:r w:rsidR="008E53F0">
        <w:rPr>
          <w:w w:val="105"/>
        </w:rPr>
        <w:t xml:space="preserve"> am</w:t>
      </w:r>
      <w:r w:rsidRPr="00F51B5D">
        <w:rPr>
          <w:w w:val="105"/>
        </w:rPr>
        <w:t xml:space="preserve"> –</w:t>
      </w:r>
      <w:r w:rsidRPr="00F51B5D">
        <w:rPr>
          <w:spacing w:val="-2"/>
          <w:w w:val="105"/>
        </w:rPr>
        <w:t xml:space="preserve"> </w:t>
      </w:r>
      <w:r w:rsidRPr="00F51B5D">
        <w:rPr>
          <w:w w:val="105"/>
        </w:rPr>
        <w:t>8:3</w:t>
      </w:r>
      <w:r w:rsidR="008E53F0">
        <w:rPr>
          <w:w w:val="105"/>
        </w:rPr>
        <w:t>0 am</w:t>
      </w:r>
      <w:r w:rsidR="00C25595">
        <w:rPr>
          <w:w w:val="105"/>
        </w:rPr>
        <w:tab/>
      </w:r>
      <w:r w:rsidRPr="00F51B5D">
        <w:rPr>
          <w:b/>
          <w:w w:val="105"/>
        </w:rPr>
        <w:t>Registration</w:t>
      </w:r>
      <w:r w:rsidR="00334B6E">
        <w:rPr>
          <w:b/>
          <w:w w:val="105"/>
        </w:rPr>
        <w:t xml:space="preserve">, </w:t>
      </w:r>
      <w:r w:rsidRPr="00F51B5D">
        <w:rPr>
          <w:b/>
          <w:w w:val="105"/>
        </w:rPr>
        <w:t>Networking</w:t>
      </w:r>
      <w:r w:rsidR="000A055D">
        <w:rPr>
          <w:b/>
          <w:w w:val="105"/>
        </w:rPr>
        <w:t xml:space="preserve">, </w:t>
      </w:r>
      <w:r w:rsidR="008D013A">
        <w:rPr>
          <w:b/>
          <w:w w:val="105"/>
        </w:rPr>
        <w:t>and</w:t>
      </w:r>
      <w:r w:rsidR="004570CC">
        <w:rPr>
          <w:b/>
          <w:w w:val="105"/>
        </w:rPr>
        <w:t xml:space="preserve"> Continental Breakfast</w:t>
      </w:r>
      <w:r w:rsidRPr="00F51B5D">
        <w:rPr>
          <w:b/>
          <w:w w:val="105"/>
        </w:rPr>
        <w:t xml:space="preserve"> </w:t>
      </w:r>
    </w:p>
    <w:p w14:paraId="0FAB2C94" w14:textId="77777777" w:rsidR="0072366F" w:rsidRPr="00DC3408" w:rsidRDefault="0072366F">
      <w:pPr>
        <w:pStyle w:val="BodyText"/>
        <w:spacing w:before="11"/>
        <w:rPr>
          <w:sz w:val="20"/>
          <w:szCs w:val="20"/>
        </w:rPr>
      </w:pPr>
    </w:p>
    <w:p w14:paraId="34D9DCCB" w14:textId="34CA93F4" w:rsidR="008E53F0" w:rsidRDefault="00AE6B5E" w:rsidP="00BE528C">
      <w:pPr>
        <w:tabs>
          <w:tab w:val="left" w:pos="2880"/>
          <w:tab w:val="left" w:pos="3690"/>
          <w:tab w:val="left" w:pos="5401"/>
        </w:tabs>
        <w:ind w:left="2998" w:hanging="2880"/>
        <w:rPr>
          <w:b/>
          <w:w w:val="105"/>
        </w:rPr>
      </w:pPr>
      <w:r w:rsidRPr="00F51B5D">
        <w:rPr>
          <w:w w:val="105"/>
        </w:rPr>
        <w:t xml:space="preserve">8:30 </w:t>
      </w:r>
      <w:r w:rsidR="008E53F0">
        <w:rPr>
          <w:w w:val="105"/>
        </w:rPr>
        <w:t>am</w:t>
      </w:r>
      <w:r w:rsidRPr="00F51B5D">
        <w:rPr>
          <w:w w:val="105"/>
        </w:rPr>
        <w:t xml:space="preserve"> –</w:t>
      </w:r>
      <w:r w:rsidRPr="00F51B5D">
        <w:rPr>
          <w:spacing w:val="-2"/>
          <w:w w:val="105"/>
        </w:rPr>
        <w:t xml:space="preserve"> </w:t>
      </w:r>
      <w:r w:rsidR="008E53F0">
        <w:rPr>
          <w:w w:val="105"/>
        </w:rPr>
        <w:t>9:00</w:t>
      </w:r>
      <w:r w:rsidRPr="00F51B5D">
        <w:rPr>
          <w:spacing w:val="-1"/>
          <w:w w:val="105"/>
        </w:rPr>
        <w:t xml:space="preserve"> </w:t>
      </w:r>
      <w:r w:rsidR="008E53F0">
        <w:rPr>
          <w:w w:val="105"/>
        </w:rPr>
        <w:t>am</w:t>
      </w:r>
      <w:r w:rsidRPr="00F51B5D">
        <w:rPr>
          <w:w w:val="105"/>
        </w:rPr>
        <w:tab/>
      </w:r>
      <w:r w:rsidRPr="00F51B5D">
        <w:rPr>
          <w:b/>
          <w:w w:val="105"/>
        </w:rPr>
        <w:t>Welcome</w:t>
      </w:r>
    </w:p>
    <w:p w14:paraId="24F825F9" w14:textId="71911974" w:rsidR="00E03342" w:rsidRPr="00C14F05" w:rsidRDefault="00EC44D4" w:rsidP="00E03342">
      <w:pPr>
        <w:tabs>
          <w:tab w:val="left" w:pos="2880"/>
          <w:tab w:val="left" w:pos="3690"/>
          <w:tab w:val="left" w:pos="5401"/>
        </w:tabs>
        <w:ind w:left="2998" w:hanging="2880"/>
        <w:rPr>
          <w:w w:val="105"/>
        </w:rPr>
      </w:pPr>
      <w:r>
        <w:tab/>
      </w:r>
      <w:r w:rsidR="00E03342" w:rsidRPr="00C14F05">
        <w:rPr>
          <w:w w:val="105"/>
        </w:rPr>
        <w:t>Melissa Ontiveros and Joseph Hill, NMPHA Co-Presidents</w:t>
      </w:r>
      <w:r w:rsidR="00C14F05" w:rsidRPr="00C14F05">
        <w:rPr>
          <w:w w:val="105"/>
        </w:rPr>
        <w:t>, and</w:t>
      </w:r>
    </w:p>
    <w:p w14:paraId="5ED58D35" w14:textId="2323CCD7" w:rsidR="00EC44D4" w:rsidRPr="00C14F05" w:rsidRDefault="00E03342" w:rsidP="00BE528C">
      <w:pPr>
        <w:tabs>
          <w:tab w:val="left" w:pos="2880"/>
          <w:tab w:val="left" w:pos="3690"/>
          <w:tab w:val="left" w:pos="5401"/>
        </w:tabs>
        <w:ind w:left="2998" w:hanging="2880"/>
      </w:pPr>
      <w:r w:rsidRPr="00C14F05">
        <w:tab/>
      </w:r>
      <w:r w:rsidR="00EC44D4" w:rsidRPr="00C14F05">
        <w:t>Michael Bird</w:t>
      </w:r>
      <w:r w:rsidR="00BA1D84">
        <w:t>, Opening Remarks</w:t>
      </w:r>
    </w:p>
    <w:p w14:paraId="41971C98" w14:textId="77777777" w:rsidR="00F26FEE" w:rsidRPr="00DC3408" w:rsidRDefault="00F26FEE">
      <w:pPr>
        <w:tabs>
          <w:tab w:val="left" w:pos="2999"/>
        </w:tabs>
        <w:ind w:left="118"/>
        <w:rPr>
          <w:w w:val="105"/>
          <w:sz w:val="20"/>
          <w:szCs w:val="20"/>
        </w:rPr>
      </w:pPr>
    </w:p>
    <w:p w14:paraId="5D30D419" w14:textId="77777777" w:rsidR="00F26FEE" w:rsidRDefault="00004D22" w:rsidP="0090724E">
      <w:pPr>
        <w:tabs>
          <w:tab w:val="left" w:pos="2880"/>
        </w:tabs>
        <w:ind w:left="2998" w:hanging="2880"/>
        <w:rPr>
          <w:b/>
          <w:i/>
          <w:w w:val="105"/>
        </w:rPr>
      </w:pPr>
      <w:r>
        <w:rPr>
          <w:w w:val="105"/>
        </w:rPr>
        <w:t>9:00 am</w:t>
      </w:r>
      <w:r w:rsidR="00F26FEE" w:rsidRPr="00F51B5D">
        <w:rPr>
          <w:w w:val="105"/>
        </w:rPr>
        <w:t xml:space="preserve"> –</w:t>
      </w:r>
      <w:r w:rsidR="00F26FEE" w:rsidRPr="00F51B5D">
        <w:rPr>
          <w:spacing w:val="-2"/>
          <w:w w:val="105"/>
        </w:rPr>
        <w:t xml:space="preserve"> </w:t>
      </w:r>
      <w:r>
        <w:rPr>
          <w:w w:val="105"/>
        </w:rPr>
        <w:t>10:00am</w:t>
      </w:r>
      <w:r w:rsidR="004A5D81">
        <w:rPr>
          <w:w w:val="105"/>
        </w:rPr>
        <w:tab/>
      </w:r>
      <w:r w:rsidR="00976AA5" w:rsidRPr="004A5D81">
        <w:rPr>
          <w:b/>
          <w:w w:val="105"/>
        </w:rPr>
        <w:t>Opening Session</w:t>
      </w:r>
      <w:r w:rsidR="004327DC" w:rsidRPr="004A5D81">
        <w:rPr>
          <w:b/>
          <w:w w:val="105"/>
        </w:rPr>
        <w:t>:</w:t>
      </w:r>
      <w:r w:rsidR="004327DC">
        <w:rPr>
          <w:b/>
          <w:w w:val="105"/>
        </w:rPr>
        <w:t xml:space="preserve"> </w:t>
      </w:r>
      <w:r w:rsidR="00CA12D9" w:rsidRPr="00FC0E62">
        <w:rPr>
          <w:b/>
          <w:w w:val="105"/>
        </w:rPr>
        <w:t>New Mexico Health Policy Success Stories</w:t>
      </w:r>
    </w:p>
    <w:p w14:paraId="3545BDF7" w14:textId="77777777" w:rsidR="00A66B8B" w:rsidRPr="00DC3408" w:rsidRDefault="00A66B8B" w:rsidP="00A66B8B">
      <w:pPr>
        <w:tabs>
          <w:tab w:val="left" w:pos="2999"/>
        </w:tabs>
        <w:ind w:left="2998" w:hanging="2880"/>
        <w:rPr>
          <w:b/>
          <w:i/>
          <w:w w:val="105"/>
          <w:sz w:val="20"/>
          <w:szCs w:val="20"/>
        </w:rPr>
      </w:pPr>
    </w:p>
    <w:p w14:paraId="4F95825F" w14:textId="77777777" w:rsidR="00004D22" w:rsidRDefault="002577DA" w:rsidP="00A66B8B">
      <w:pPr>
        <w:tabs>
          <w:tab w:val="left" w:pos="2999"/>
        </w:tabs>
        <w:ind w:left="2998" w:hanging="2880"/>
        <w:jc w:val="center"/>
        <w:rPr>
          <w:b/>
          <w:w w:val="105"/>
        </w:rPr>
      </w:pPr>
      <w:r>
        <w:rPr>
          <w:b/>
          <w:w w:val="105"/>
        </w:rPr>
        <w:t xml:space="preserve">Two Important Victories for </w:t>
      </w:r>
      <w:r w:rsidR="00E15953">
        <w:rPr>
          <w:b/>
          <w:w w:val="105"/>
        </w:rPr>
        <w:t>LGBTQ</w:t>
      </w:r>
      <w:r>
        <w:rPr>
          <w:b/>
          <w:w w:val="105"/>
        </w:rPr>
        <w:t xml:space="preserve"> People</w:t>
      </w:r>
    </w:p>
    <w:p w14:paraId="581BD5A1" w14:textId="0F3B913B" w:rsidR="00A66B8B" w:rsidRPr="00041467" w:rsidRDefault="00004D22" w:rsidP="003A4429">
      <w:pPr>
        <w:tabs>
          <w:tab w:val="left" w:pos="2999"/>
        </w:tabs>
        <w:ind w:left="2998" w:hanging="2880"/>
        <w:jc w:val="center"/>
        <w:rPr>
          <w:w w:val="105"/>
        </w:rPr>
      </w:pPr>
      <w:r w:rsidRPr="00041467">
        <w:rPr>
          <w:w w:val="105"/>
        </w:rPr>
        <w:t>Adri</w:t>
      </w:r>
      <w:r w:rsidR="00E15953" w:rsidRPr="00041467">
        <w:rPr>
          <w:w w:val="105"/>
        </w:rPr>
        <w:t>e</w:t>
      </w:r>
      <w:r w:rsidRPr="00041467">
        <w:rPr>
          <w:w w:val="105"/>
        </w:rPr>
        <w:t xml:space="preserve">n Lawyer, </w:t>
      </w:r>
      <w:r w:rsidR="00E15953" w:rsidRPr="00041467">
        <w:rPr>
          <w:w w:val="105"/>
        </w:rPr>
        <w:t xml:space="preserve">Transgender Resource Center of </w:t>
      </w:r>
      <w:r w:rsidR="00FE6227">
        <w:rPr>
          <w:w w:val="105"/>
        </w:rPr>
        <w:t>NM,</w:t>
      </w:r>
      <w:r w:rsidR="003A4429">
        <w:rPr>
          <w:w w:val="105"/>
        </w:rPr>
        <w:t xml:space="preserve"> &amp; </w:t>
      </w:r>
      <w:r w:rsidRPr="00041467">
        <w:rPr>
          <w:w w:val="105"/>
        </w:rPr>
        <w:t xml:space="preserve">Adrian Carver, </w:t>
      </w:r>
      <w:r w:rsidR="00E15953" w:rsidRPr="00041467">
        <w:rPr>
          <w:w w:val="105"/>
        </w:rPr>
        <w:t>Equality New Mexico</w:t>
      </w:r>
      <w:r w:rsidRPr="00041467">
        <w:rPr>
          <w:w w:val="105"/>
        </w:rPr>
        <w:t xml:space="preserve"> </w:t>
      </w:r>
    </w:p>
    <w:p w14:paraId="3EDF6119" w14:textId="77777777" w:rsidR="00CA12D9" w:rsidRDefault="00CA12D9" w:rsidP="00A66B8B">
      <w:pPr>
        <w:tabs>
          <w:tab w:val="left" w:pos="2999"/>
        </w:tabs>
        <w:ind w:left="2998" w:hanging="2880"/>
        <w:jc w:val="center"/>
        <w:rPr>
          <w:b/>
          <w:w w:val="105"/>
        </w:rPr>
      </w:pPr>
    </w:p>
    <w:p w14:paraId="1A9CCD3B" w14:textId="77777777" w:rsidR="00902944" w:rsidRPr="00902944" w:rsidRDefault="00902944" w:rsidP="00902944">
      <w:pPr>
        <w:rPr>
          <w:b/>
          <w:w w:val="105"/>
        </w:rPr>
      </w:pPr>
      <w:r w:rsidRPr="00902944">
        <w:rPr>
          <w:b/>
          <w:w w:val="105"/>
        </w:rPr>
        <w:t>Creative Ways to Link Local Grown Healthy Foods to Public Programs for Children and Adults</w:t>
      </w:r>
    </w:p>
    <w:p w14:paraId="0C7A1F69" w14:textId="77777777" w:rsidR="00CA12D9" w:rsidRPr="00041467" w:rsidRDefault="00CA12D9" w:rsidP="00A66B8B">
      <w:pPr>
        <w:tabs>
          <w:tab w:val="left" w:pos="2999"/>
        </w:tabs>
        <w:ind w:left="2998" w:hanging="2880"/>
        <w:jc w:val="center"/>
        <w:rPr>
          <w:w w:val="105"/>
        </w:rPr>
      </w:pPr>
      <w:r w:rsidRPr="00041467">
        <w:rPr>
          <w:w w:val="105"/>
        </w:rPr>
        <w:t>Pam Roy, Farm to Table</w:t>
      </w:r>
      <w:r w:rsidR="00902944" w:rsidRPr="00041467">
        <w:rPr>
          <w:w w:val="105"/>
        </w:rPr>
        <w:t xml:space="preserve"> &amp; NM Food and Agriculture Policy Council</w:t>
      </w:r>
    </w:p>
    <w:p w14:paraId="4413C3DB" w14:textId="77777777" w:rsidR="00004D22" w:rsidRDefault="00004D22" w:rsidP="00A66B8B">
      <w:pPr>
        <w:tabs>
          <w:tab w:val="left" w:pos="2999"/>
        </w:tabs>
        <w:ind w:left="2998" w:hanging="2880"/>
        <w:jc w:val="center"/>
        <w:rPr>
          <w:b/>
          <w:w w:val="105"/>
        </w:rPr>
      </w:pPr>
    </w:p>
    <w:p w14:paraId="454D71B0" w14:textId="29BC9221" w:rsidR="00004D22" w:rsidRDefault="00004D22" w:rsidP="00A66B8B">
      <w:pPr>
        <w:tabs>
          <w:tab w:val="left" w:pos="2999"/>
        </w:tabs>
        <w:ind w:left="2998" w:hanging="2880"/>
        <w:jc w:val="center"/>
        <w:rPr>
          <w:b/>
          <w:w w:val="105"/>
        </w:rPr>
      </w:pPr>
      <w:r>
        <w:rPr>
          <w:b/>
          <w:w w:val="105"/>
        </w:rPr>
        <w:t>Medicaid Buy</w:t>
      </w:r>
      <w:r w:rsidR="001B03B1">
        <w:rPr>
          <w:b/>
          <w:w w:val="105"/>
        </w:rPr>
        <w:t>-</w:t>
      </w:r>
      <w:r>
        <w:rPr>
          <w:b/>
          <w:w w:val="105"/>
        </w:rPr>
        <w:t>In</w:t>
      </w:r>
      <w:r w:rsidR="00B85842">
        <w:rPr>
          <w:b/>
          <w:w w:val="105"/>
        </w:rPr>
        <w:t>: New Options for Increasing Health Care Access</w:t>
      </w:r>
    </w:p>
    <w:p w14:paraId="470F5191" w14:textId="49E08838" w:rsidR="00004D22" w:rsidRPr="00041467" w:rsidRDefault="00C96574" w:rsidP="00C96574">
      <w:pPr>
        <w:jc w:val="center"/>
        <w:rPr>
          <w:w w:val="105"/>
        </w:rPr>
      </w:pPr>
      <w:r w:rsidRPr="00041467">
        <w:rPr>
          <w:w w:val="105"/>
        </w:rPr>
        <w:t>Adriann Barboa, Strong Families</w:t>
      </w:r>
      <w:r w:rsidR="00863BEB" w:rsidRPr="00041467">
        <w:rPr>
          <w:w w:val="105"/>
        </w:rPr>
        <w:t xml:space="preserve"> NM</w:t>
      </w:r>
      <w:r w:rsidRPr="00041467">
        <w:rPr>
          <w:w w:val="105"/>
        </w:rPr>
        <w:t xml:space="preserve">, </w:t>
      </w:r>
      <w:r w:rsidR="003A4429">
        <w:rPr>
          <w:w w:val="105"/>
        </w:rPr>
        <w:t xml:space="preserve">&amp; </w:t>
      </w:r>
      <w:r w:rsidR="00004D22" w:rsidRPr="00041467">
        <w:rPr>
          <w:w w:val="105"/>
        </w:rPr>
        <w:t>Colin Baillio, Health Action NM</w:t>
      </w:r>
    </w:p>
    <w:p w14:paraId="31B8FF58" w14:textId="77777777" w:rsidR="004B01CC" w:rsidRDefault="004B01CC" w:rsidP="00C25595">
      <w:pPr>
        <w:tabs>
          <w:tab w:val="left" w:pos="2999"/>
        </w:tabs>
        <w:rPr>
          <w:w w:val="105"/>
        </w:rPr>
      </w:pPr>
    </w:p>
    <w:p w14:paraId="21289A61" w14:textId="77777777" w:rsidR="00C25595" w:rsidRPr="00F51B5D" w:rsidRDefault="00C25595" w:rsidP="0090724E">
      <w:pPr>
        <w:tabs>
          <w:tab w:val="left" w:pos="2880"/>
        </w:tabs>
        <w:ind w:left="180"/>
        <w:rPr>
          <w:b/>
        </w:rPr>
      </w:pPr>
      <w:r>
        <w:rPr>
          <w:w w:val="105"/>
        </w:rPr>
        <w:t>10:00 am</w:t>
      </w:r>
      <w:r w:rsidRPr="00F51B5D">
        <w:rPr>
          <w:w w:val="105"/>
        </w:rPr>
        <w:t xml:space="preserve"> –</w:t>
      </w:r>
      <w:r w:rsidRPr="00F51B5D">
        <w:rPr>
          <w:spacing w:val="-2"/>
          <w:w w:val="105"/>
        </w:rPr>
        <w:t xml:space="preserve"> </w:t>
      </w:r>
      <w:r>
        <w:rPr>
          <w:w w:val="105"/>
        </w:rPr>
        <w:t>10:15 am</w:t>
      </w:r>
      <w:r>
        <w:rPr>
          <w:w w:val="105"/>
        </w:rPr>
        <w:tab/>
      </w:r>
      <w:r w:rsidRPr="00F51B5D">
        <w:rPr>
          <w:b/>
          <w:w w:val="105"/>
        </w:rPr>
        <w:t xml:space="preserve">Morning </w:t>
      </w:r>
      <w:r>
        <w:rPr>
          <w:b/>
          <w:w w:val="105"/>
        </w:rPr>
        <w:t>Break</w:t>
      </w:r>
    </w:p>
    <w:p w14:paraId="2DB732B0" w14:textId="77777777" w:rsidR="00C25595" w:rsidRDefault="00C25595" w:rsidP="00C25595">
      <w:pPr>
        <w:tabs>
          <w:tab w:val="left" w:pos="2999"/>
        </w:tabs>
        <w:rPr>
          <w:w w:val="105"/>
        </w:rPr>
      </w:pPr>
    </w:p>
    <w:p w14:paraId="3A4241C3" w14:textId="7F0172FC" w:rsidR="00A41DBC" w:rsidRDefault="00C25595" w:rsidP="003A4429">
      <w:pPr>
        <w:tabs>
          <w:tab w:val="left" w:pos="2880"/>
        </w:tabs>
        <w:ind w:left="180"/>
        <w:rPr>
          <w:b/>
          <w:w w:val="105"/>
        </w:rPr>
      </w:pPr>
      <w:r>
        <w:rPr>
          <w:w w:val="105"/>
        </w:rPr>
        <w:t>10:15 am</w:t>
      </w:r>
      <w:r w:rsidR="00AE6B5E" w:rsidRPr="00F51B5D">
        <w:rPr>
          <w:w w:val="105"/>
        </w:rPr>
        <w:t xml:space="preserve"> –</w:t>
      </w:r>
      <w:r w:rsidR="00AE6B5E" w:rsidRPr="00F51B5D">
        <w:rPr>
          <w:spacing w:val="-2"/>
          <w:w w:val="105"/>
        </w:rPr>
        <w:t xml:space="preserve"> </w:t>
      </w:r>
      <w:r w:rsidR="00D466D1">
        <w:rPr>
          <w:w w:val="105"/>
        </w:rPr>
        <w:t>1</w:t>
      </w:r>
      <w:r>
        <w:rPr>
          <w:w w:val="105"/>
        </w:rPr>
        <w:t>1:00 am</w:t>
      </w:r>
      <w:r w:rsidR="00F26FEE">
        <w:rPr>
          <w:w w:val="105"/>
        </w:rPr>
        <w:tab/>
      </w:r>
      <w:r>
        <w:rPr>
          <w:b/>
          <w:w w:val="105"/>
        </w:rPr>
        <w:t>Legislative</w:t>
      </w:r>
      <w:r w:rsidR="00AE6B5E" w:rsidRPr="00F51B5D">
        <w:rPr>
          <w:b/>
          <w:spacing w:val="-4"/>
          <w:w w:val="105"/>
        </w:rPr>
        <w:t xml:space="preserve"> </w:t>
      </w:r>
      <w:r w:rsidR="00AE6B5E" w:rsidRPr="00F51B5D">
        <w:rPr>
          <w:b/>
          <w:w w:val="105"/>
        </w:rPr>
        <w:t>Panel</w:t>
      </w:r>
    </w:p>
    <w:p w14:paraId="1AE1B7EC" w14:textId="52BF368B" w:rsidR="00A41DBC" w:rsidRPr="003A4429" w:rsidRDefault="003A4429" w:rsidP="003A4429">
      <w:pPr>
        <w:tabs>
          <w:tab w:val="left" w:pos="2880"/>
          <w:tab w:val="left" w:pos="3690"/>
          <w:tab w:val="left" w:pos="5401"/>
        </w:tabs>
        <w:ind w:left="2998" w:hanging="2880"/>
      </w:pPr>
      <w:r>
        <w:rPr>
          <w:w w:val="105"/>
        </w:rPr>
        <w:tab/>
      </w:r>
      <w:r w:rsidR="00A41DBC" w:rsidRPr="003A4429">
        <w:t>Sen</w:t>
      </w:r>
      <w:r w:rsidRPr="003A4429">
        <w:t>.</w:t>
      </w:r>
      <w:r w:rsidR="00A41DBC" w:rsidRPr="003A4429">
        <w:t xml:space="preserve"> Jacob Candelaria, Rep. Rebecca Dow, and Rep. </w:t>
      </w:r>
      <w:r w:rsidR="00C14F05" w:rsidRPr="003A4429">
        <w:t>Karen Bash</w:t>
      </w:r>
    </w:p>
    <w:p w14:paraId="6059A9A8" w14:textId="77777777" w:rsidR="00EC479F" w:rsidRPr="003A4429" w:rsidRDefault="00EC479F" w:rsidP="003A4429">
      <w:pPr>
        <w:tabs>
          <w:tab w:val="left" w:pos="2880"/>
          <w:tab w:val="left" w:pos="3690"/>
          <w:tab w:val="left" w:pos="5401"/>
        </w:tabs>
        <w:ind w:left="2998" w:hanging="2880"/>
      </w:pPr>
    </w:p>
    <w:p w14:paraId="6ACE7276" w14:textId="77777777" w:rsidR="00A41DBC" w:rsidRPr="00C25595" w:rsidRDefault="0065379F" w:rsidP="00A41DBC">
      <w:pPr>
        <w:ind w:left="18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This panel will feature </w:t>
      </w:r>
      <w:r w:rsidR="00C25595">
        <w:rPr>
          <w:rFonts w:ascii="Helvetica" w:hAnsi="Helvetica"/>
          <w:color w:val="000000"/>
          <w:sz w:val="18"/>
          <w:szCs w:val="18"/>
        </w:rPr>
        <w:t>Democratic and Republican state legislat</w:t>
      </w:r>
      <w:r w:rsidR="006848CB">
        <w:rPr>
          <w:rFonts w:ascii="Helvetica" w:hAnsi="Helvetica"/>
          <w:color w:val="000000"/>
          <w:sz w:val="18"/>
          <w:szCs w:val="18"/>
        </w:rPr>
        <w:t>ors</w:t>
      </w:r>
      <w:r w:rsidR="00C25595">
        <w:rPr>
          <w:rFonts w:ascii="Helvetica" w:hAnsi="Helvetica"/>
          <w:color w:val="000000"/>
          <w:sz w:val="18"/>
          <w:szCs w:val="18"/>
        </w:rPr>
        <w:t xml:space="preserve"> who are deeply involved with public health issues in New Mexico. </w:t>
      </w:r>
      <w:r w:rsidR="00A41DBC">
        <w:rPr>
          <w:rFonts w:ascii="Helvetica" w:hAnsi="Helvetica"/>
          <w:color w:val="000000"/>
          <w:sz w:val="18"/>
          <w:szCs w:val="18"/>
        </w:rPr>
        <w:t>L</w:t>
      </w:r>
      <w:r w:rsidR="00C25595">
        <w:rPr>
          <w:rFonts w:ascii="Helvetica" w:hAnsi="Helvetica"/>
          <w:color w:val="000000"/>
          <w:sz w:val="18"/>
          <w:szCs w:val="18"/>
        </w:rPr>
        <w:t>egislators will describe recent public health</w:t>
      </w:r>
      <w:r w:rsidR="006848CB">
        <w:rPr>
          <w:rFonts w:ascii="Helvetica" w:hAnsi="Helvetica"/>
          <w:color w:val="000000"/>
          <w:sz w:val="18"/>
          <w:szCs w:val="18"/>
        </w:rPr>
        <w:t xml:space="preserve"> related</w:t>
      </w:r>
      <w:r w:rsidR="00C25595">
        <w:rPr>
          <w:rFonts w:ascii="Helvetica" w:hAnsi="Helvetica"/>
          <w:color w:val="000000"/>
          <w:sz w:val="18"/>
          <w:szCs w:val="18"/>
        </w:rPr>
        <w:t xml:space="preserve"> policy initiatives that they have championed, highlighting success</w:t>
      </w:r>
      <w:r w:rsidR="00483B4E">
        <w:rPr>
          <w:rFonts w:ascii="Helvetica" w:hAnsi="Helvetica"/>
          <w:color w:val="000000"/>
          <w:sz w:val="18"/>
          <w:szCs w:val="18"/>
        </w:rPr>
        <w:t>es</w:t>
      </w:r>
      <w:r w:rsidR="00C25595">
        <w:rPr>
          <w:rFonts w:ascii="Helvetica" w:hAnsi="Helvetica"/>
          <w:color w:val="000000"/>
          <w:sz w:val="18"/>
          <w:szCs w:val="18"/>
        </w:rPr>
        <w:t xml:space="preserve"> and challenges. They will offer their perspective on working with the new </w:t>
      </w:r>
      <w:r w:rsidR="00E15953">
        <w:rPr>
          <w:rFonts w:ascii="Helvetica" w:hAnsi="Helvetica"/>
          <w:color w:val="000000"/>
          <w:sz w:val="18"/>
          <w:szCs w:val="18"/>
        </w:rPr>
        <w:t>a</w:t>
      </w:r>
      <w:r w:rsidR="00C25595">
        <w:rPr>
          <w:rFonts w:ascii="Helvetica" w:hAnsi="Helvetica"/>
          <w:color w:val="000000"/>
          <w:sz w:val="18"/>
          <w:szCs w:val="18"/>
        </w:rPr>
        <w:t>dministration</w:t>
      </w:r>
      <w:r w:rsidR="005F69E6">
        <w:rPr>
          <w:rFonts w:ascii="Helvetica" w:hAnsi="Helvetica"/>
          <w:color w:val="000000"/>
          <w:sz w:val="18"/>
          <w:szCs w:val="18"/>
        </w:rPr>
        <w:t xml:space="preserve"> and a healthier budget</w:t>
      </w:r>
      <w:r w:rsidR="00C25595">
        <w:rPr>
          <w:rFonts w:ascii="Helvetica" w:hAnsi="Helvetica"/>
          <w:color w:val="000000"/>
          <w:sz w:val="18"/>
          <w:szCs w:val="18"/>
        </w:rPr>
        <w:t xml:space="preserve"> to respond to new opportunities to improve public health. </w:t>
      </w:r>
      <w:r w:rsidR="007A4136">
        <w:rPr>
          <w:rFonts w:ascii="Helvetica" w:hAnsi="Helvetica"/>
          <w:color w:val="000000"/>
          <w:sz w:val="18"/>
          <w:szCs w:val="18"/>
        </w:rPr>
        <w:t>P</w:t>
      </w:r>
      <w:r>
        <w:rPr>
          <w:rFonts w:ascii="Helvetica" w:hAnsi="Helvetica"/>
          <w:color w:val="000000"/>
          <w:sz w:val="18"/>
          <w:szCs w:val="18"/>
        </w:rPr>
        <w:t>anelist</w:t>
      </w:r>
      <w:r w:rsidR="007A4136">
        <w:rPr>
          <w:rFonts w:ascii="Helvetica" w:hAnsi="Helvetica"/>
          <w:color w:val="000000"/>
          <w:sz w:val="18"/>
          <w:szCs w:val="18"/>
        </w:rPr>
        <w:t>s</w:t>
      </w:r>
      <w:r>
        <w:rPr>
          <w:rFonts w:ascii="Helvetica" w:hAnsi="Helvetica"/>
          <w:color w:val="000000"/>
          <w:sz w:val="18"/>
          <w:szCs w:val="18"/>
        </w:rPr>
        <w:t xml:space="preserve"> will also </w:t>
      </w:r>
      <w:r w:rsidR="00714AE3">
        <w:rPr>
          <w:rFonts w:ascii="Helvetica" w:hAnsi="Helvetica"/>
          <w:color w:val="000000"/>
          <w:sz w:val="18"/>
          <w:szCs w:val="18"/>
        </w:rPr>
        <w:t>comment</w:t>
      </w:r>
      <w:r>
        <w:rPr>
          <w:rFonts w:ascii="Helvetica" w:hAnsi="Helvetica"/>
          <w:color w:val="000000"/>
          <w:sz w:val="18"/>
          <w:szCs w:val="18"/>
        </w:rPr>
        <w:t xml:space="preserve"> briefly on what changes </w:t>
      </w:r>
      <w:r w:rsidR="00714AE3">
        <w:rPr>
          <w:rFonts w:ascii="Helvetica" w:hAnsi="Helvetica"/>
          <w:color w:val="000000"/>
          <w:sz w:val="18"/>
          <w:szCs w:val="18"/>
        </w:rPr>
        <w:t xml:space="preserve">they anticipate </w:t>
      </w:r>
      <w:r w:rsidR="000335EF">
        <w:rPr>
          <w:rFonts w:ascii="Helvetica" w:hAnsi="Helvetica"/>
          <w:color w:val="000000"/>
          <w:sz w:val="18"/>
          <w:szCs w:val="18"/>
        </w:rPr>
        <w:t>during</w:t>
      </w:r>
      <w:r w:rsidR="00714AE3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the</w:t>
      </w:r>
      <w:r w:rsidR="007A4136">
        <w:rPr>
          <w:rFonts w:ascii="Helvetica" w:hAnsi="Helvetica"/>
          <w:color w:val="000000"/>
          <w:sz w:val="18"/>
          <w:szCs w:val="18"/>
        </w:rPr>
        <w:t xml:space="preserve"> up</w:t>
      </w:r>
      <w:r w:rsidR="00C25595">
        <w:rPr>
          <w:rFonts w:ascii="Helvetica" w:hAnsi="Helvetica"/>
          <w:color w:val="000000"/>
          <w:sz w:val="18"/>
          <w:szCs w:val="18"/>
        </w:rPr>
        <w:t>coming legislative session</w:t>
      </w:r>
      <w:r w:rsidR="00D156B6">
        <w:rPr>
          <w:rFonts w:ascii="Helvetica" w:hAnsi="Helvetica"/>
          <w:color w:val="000000"/>
          <w:sz w:val="18"/>
          <w:szCs w:val="18"/>
        </w:rPr>
        <w:t>.</w:t>
      </w:r>
    </w:p>
    <w:p w14:paraId="0D0A104E" w14:textId="77777777" w:rsidR="00D466D1" w:rsidRDefault="00D466D1" w:rsidP="00652C94">
      <w:pPr>
        <w:tabs>
          <w:tab w:val="left" w:pos="2999"/>
        </w:tabs>
        <w:rPr>
          <w:w w:val="105"/>
          <w:sz w:val="20"/>
          <w:szCs w:val="20"/>
        </w:rPr>
      </w:pPr>
    </w:p>
    <w:p w14:paraId="5620487E" w14:textId="77777777" w:rsidR="00A41DBC" w:rsidRDefault="00A41DBC" w:rsidP="00652C94">
      <w:pPr>
        <w:tabs>
          <w:tab w:val="left" w:pos="2999"/>
        </w:tabs>
        <w:rPr>
          <w:w w:val="105"/>
          <w:sz w:val="20"/>
          <w:szCs w:val="20"/>
        </w:rPr>
      </w:pPr>
    </w:p>
    <w:p w14:paraId="5777F502" w14:textId="77777777" w:rsidR="00A41DBC" w:rsidRPr="00652C94" w:rsidRDefault="00A41DBC" w:rsidP="00652C94">
      <w:pPr>
        <w:tabs>
          <w:tab w:val="left" w:pos="2999"/>
        </w:tabs>
        <w:rPr>
          <w:w w:val="105"/>
          <w:sz w:val="20"/>
          <w:szCs w:val="20"/>
        </w:rPr>
      </w:pPr>
    </w:p>
    <w:p w14:paraId="2FFF36A1" w14:textId="77777777" w:rsidR="0072366F" w:rsidRPr="00F51B5D" w:rsidRDefault="00061A01" w:rsidP="00D8508E">
      <w:pPr>
        <w:tabs>
          <w:tab w:val="left" w:pos="2880"/>
        </w:tabs>
        <w:ind w:left="118"/>
        <w:rPr>
          <w:b/>
        </w:rPr>
      </w:pPr>
      <w:r>
        <w:rPr>
          <w:w w:val="105"/>
        </w:rPr>
        <w:t>1</w:t>
      </w:r>
      <w:r w:rsidR="00C25595">
        <w:rPr>
          <w:w w:val="105"/>
        </w:rPr>
        <w:t>1:00 am</w:t>
      </w:r>
      <w:r w:rsidR="00AE6B5E" w:rsidRPr="00F51B5D">
        <w:rPr>
          <w:w w:val="105"/>
        </w:rPr>
        <w:t xml:space="preserve"> –</w:t>
      </w:r>
      <w:r w:rsidR="00AE6B5E" w:rsidRPr="00F51B5D">
        <w:rPr>
          <w:spacing w:val="-1"/>
          <w:w w:val="105"/>
        </w:rPr>
        <w:t xml:space="preserve"> </w:t>
      </w:r>
      <w:r w:rsidR="00C25595">
        <w:rPr>
          <w:w w:val="105"/>
        </w:rPr>
        <w:t>12:00 pm</w:t>
      </w:r>
      <w:r w:rsidR="00AE6B5E" w:rsidRPr="00F51B5D">
        <w:rPr>
          <w:w w:val="105"/>
        </w:rPr>
        <w:tab/>
      </w:r>
      <w:r w:rsidR="00AE6B5E" w:rsidRPr="00F51B5D">
        <w:rPr>
          <w:b/>
          <w:w w:val="105"/>
        </w:rPr>
        <w:t>Brief Presentations of Legislative</w:t>
      </w:r>
      <w:r w:rsidR="00AE6B5E" w:rsidRPr="00F51B5D">
        <w:rPr>
          <w:b/>
          <w:spacing w:val="-12"/>
          <w:w w:val="105"/>
        </w:rPr>
        <w:t xml:space="preserve"> </w:t>
      </w:r>
      <w:r w:rsidR="00EC479F" w:rsidRPr="00F51B5D">
        <w:rPr>
          <w:b/>
          <w:w w:val="105"/>
        </w:rPr>
        <w:t>Proposals</w:t>
      </w:r>
      <w:r w:rsidR="00C25595">
        <w:rPr>
          <w:b/>
          <w:w w:val="105"/>
        </w:rPr>
        <w:t xml:space="preserve"> </w:t>
      </w:r>
    </w:p>
    <w:p w14:paraId="6CDF7D5A" w14:textId="77777777" w:rsidR="006E382E" w:rsidRPr="00DC3408" w:rsidRDefault="006E382E" w:rsidP="006E382E">
      <w:pPr>
        <w:pStyle w:val="BodyText"/>
        <w:spacing w:line="252" w:lineRule="auto"/>
        <w:ind w:right="213"/>
        <w:rPr>
          <w:color w:val="1A1A1A"/>
          <w:w w:val="105"/>
          <w:sz w:val="10"/>
          <w:szCs w:val="10"/>
        </w:rPr>
      </w:pPr>
    </w:p>
    <w:p w14:paraId="54D8CEBE" w14:textId="77777777" w:rsidR="0015251C" w:rsidRDefault="006E382E" w:rsidP="006E382E">
      <w:pPr>
        <w:pStyle w:val="BodyText"/>
        <w:spacing w:line="252" w:lineRule="auto"/>
        <w:ind w:left="118" w:right="213"/>
        <w:rPr>
          <w:rFonts w:ascii="Helvetica" w:hAnsi="Helvetica"/>
          <w:color w:val="000000"/>
          <w:sz w:val="18"/>
          <w:szCs w:val="18"/>
        </w:rPr>
      </w:pPr>
      <w:r w:rsidRPr="00F9514A">
        <w:rPr>
          <w:rFonts w:ascii="Helvetica" w:hAnsi="Helvetica"/>
          <w:color w:val="000000"/>
          <w:sz w:val="18"/>
          <w:szCs w:val="18"/>
        </w:rPr>
        <w:t xml:space="preserve">Organizations and individuals who have submitted a </w:t>
      </w:r>
      <w:r w:rsidR="00E15953">
        <w:rPr>
          <w:rFonts w:ascii="Helvetica" w:hAnsi="Helvetica"/>
          <w:color w:val="000000"/>
          <w:sz w:val="18"/>
          <w:szCs w:val="18"/>
        </w:rPr>
        <w:t>l</w:t>
      </w:r>
      <w:r w:rsidRPr="00F9514A">
        <w:rPr>
          <w:rFonts w:ascii="Helvetica" w:hAnsi="Helvetica"/>
          <w:color w:val="000000"/>
          <w:sz w:val="18"/>
          <w:szCs w:val="18"/>
        </w:rPr>
        <w:t xml:space="preserve">egislative </w:t>
      </w:r>
      <w:r w:rsidR="00E15953">
        <w:rPr>
          <w:rFonts w:ascii="Helvetica" w:hAnsi="Helvetica"/>
          <w:color w:val="000000"/>
          <w:sz w:val="18"/>
          <w:szCs w:val="18"/>
        </w:rPr>
        <w:t>p</w:t>
      </w:r>
      <w:r w:rsidRPr="00F9514A">
        <w:rPr>
          <w:rFonts w:ascii="Helvetica" w:hAnsi="Helvetica"/>
          <w:color w:val="000000"/>
          <w:sz w:val="18"/>
          <w:szCs w:val="18"/>
        </w:rPr>
        <w:t xml:space="preserve">roposal for publication in the Forum booklet will be given </w:t>
      </w:r>
    </w:p>
    <w:p w14:paraId="1C804257" w14:textId="77777777" w:rsidR="006E382E" w:rsidRPr="00F9514A" w:rsidRDefault="006E382E" w:rsidP="006E382E">
      <w:pPr>
        <w:pStyle w:val="BodyText"/>
        <w:spacing w:line="252" w:lineRule="auto"/>
        <w:ind w:left="118" w:right="213"/>
        <w:rPr>
          <w:rFonts w:ascii="Helvetica" w:hAnsi="Helvetica"/>
          <w:color w:val="000000"/>
          <w:sz w:val="18"/>
          <w:szCs w:val="18"/>
        </w:rPr>
      </w:pPr>
      <w:r w:rsidRPr="00F9514A">
        <w:rPr>
          <w:rFonts w:ascii="Helvetica" w:hAnsi="Helvetica"/>
          <w:color w:val="000000"/>
          <w:sz w:val="18"/>
          <w:szCs w:val="18"/>
        </w:rPr>
        <w:t>an opportunity to present a brief synopsis of their upcoming legislative initiatives.</w:t>
      </w:r>
      <w:r w:rsidR="00CA5348">
        <w:rPr>
          <w:rFonts w:ascii="Helvetica" w:hAnsi="Helvetica"/>
          <w:color w:val="000000"/>
          <w:sz w:val="18"/>
          <w:szCs w:val="18"/>
        </w:rPr>
        <w:t xml:space="preserve"> At the end of the presentations, participants will vote on their top public health legislative </w:t>
      </w:r>
      <w:r w:rsidR="00E15953">
        <w:rPr>
          <w:rFonts w:ascii="Helvetica" w:hAnsi="Helvetica"/>
          <w:color w:val="000000"/>
          <w:sz w:val="18"/>
          <w:szCs w:val="18"/>
        </w:rPr>
        <w:t>proposal</w:t>
      </w:r>
      <w:r w:rsidR="00CA5348">
        <w:rPr>
          <w:rFonts w:ascii="Helvetica" w:hAnsi="Helvetica"/>
          <w:color w:val="000000"/>
          <w:sz w:val="18"/>
          <w:szCs w:val="18"/>
        </w:rPr>
        <w:t>. These priorities will help NMPHA develop our 2020 legislative endorsements.</w:t>
      </w:r>
    </w:p>
    <w:p w14:paraId="7F7DCBFC" w14:textId="77777777" w:rsidR="007A53F9" w:rsidRDefault="007A53F9" w:rsidP="0051358B">
      <w:pPr>
        <w:tabs>
          <w:tab w:val="left" w:pos="2999"/>
        </w:tabs>
        <w:rPr>
          <w:w w:val="105"/>
        </w:rPr>
      </w:pPr>
    </w:p>
    <w:p w14:paraId="20CB93D3" w14:textId="6D7B8867" w:rsidR="00C14F05" w:rsidRDefault="006E382E" w:rsidP="00E03342">
      <w:pPr>
        <w:tabs>
          <w:tab w:val="left" w:pos="2880"/>
        </w:tabs>
        <w:ind w:left="118"/>
        <w:rPr>
          <w:b/>
          <w:w w:val="105"/>
        </w:rPr>
      </w:pPr>
      <w:r>
        <w:rPr>
          <w:w w:val="105"/>
        </w:rPr>
        <w:t>1</w:t>
      </w:r>
      <w:r w:rsidR="0063466D">
        <w:rPr>
          <w:w w:val="105"/>
        </w:rPr>
        <w:t>2:00 pm</w:t>
      </w:r>
      <w:r w:rsidR="00181EC3" w:rsidRPr="00F51B5D">
        <w:rPr>
          <w:w w:val="105"/>
        </w:rPr>
        <w:t xml:space="preserve"> –</w:t>
      </w:r>
      <w:r w:rsidR="00181EC3" w:rsidRPr="00F51B5D">
        <w:rPr>
          <w:spacing w:val="-1"/>
          <w:w w:val="105"/>
        </w:rPr>
        <w:t xml:space="preserve"> </w:t>
      </w:r>
      <w:r w:rsidR="00AE6B5E" w:rsidRPr="00F51B5D">
        <w:rPr>
          <w:w w:val="105"/>
        </w:rPr>
        <w:t>12</w:t>
      </w:r>
      <w:r w:rsidR="00181EC3">
        <w:rPr>
          <w:w w:val="105"/>
        </w:rPr>
        <w:t>:50 pm</w:t>
      </w:r>
      <w:r w:rsidR="00AE6B5E" w:rsidRPr="00F51B5D">
        <w:rPr>
          <w:w w:val="105"/>
        </w:rPr>
        <w:tab/>
      </w:r>
      <w:r w:rsidR="0063466D">
        <w:rPr>
          <w:b/>
          <w:w w:val="105"/>
        </w:rPr>
        <w:t>Lunch Buffet</w:t>
      </w:r>
      <w:r w:rsidR="00C14F05">
        <w:rPr>
          <w:b/>
          <w:w w:val="105"/>
        </w:rPr>
        <w:t xml:space="preserve"> and</w:t>
      </w:r>
      <w:r w:rsidR="00E03342">
        <w:rPr>
          <w:b/>
          <w:w w:val="105"/>
        </w:rPr>
        <w:t xml:space="preserve"> Networking </w:t>
      </w:r>
    </w:p>
    <w:p w14:paraId="18076E39" w14:textId="332EE423" w:rsidR="00E03342" w:rsidRPr="00C14F05" w:rsidRDefault="00C14F05" w:rsidP="00E03342">
      <w:pPr>
        <w:tabs>
          <w:tab w:val="left" w:pos="2880"/>
        </w:tabs>
        <w:ind w:left="118"/>
        <w:rPr>
          <w:w w:val="105"/>
        </w:rPr>
      </w:pPr>
      <w:r>
        <w:rPr>
          <w:b/>
          <w:w w:val="105"/>
        </w:rPr>
        <w:tab/>
      </w:r>
      <w:r w:rsidRPr="00C14F05">
        <w:rPr>
          <w:w w:val="105"/>
        </w:rPr>
        <w:t xml:space="preserve">Abinash </w:t>
      </w:r>
      <w:r>
        <w:rPr>
          <w:w w:val="105"/>
        </w:rPr>
        <w:t>Ach</w:t>
      </w:r>
      <w:r w:rsidRPr="00C14F05">
        <w:rPr>
          <w:w w:val="105"/>
        </w:rPr>
        <w:t xml:space="preserve">rikar, </w:t>
      </w:r>
      <w:r w:rsidR="00CF67E4">
        <w:rPr>
          <w:w w:val="105"/>
        </w:rPr>
        <w:t xml:space="preserve">MD, </w:t>
      </w:r>
      <w:r w:rsidRPr="00C14F05">
        <w:rPr>
          <w:w w:val="105"/>
        </w:rPr>
        <w:t xml:space="preserve">NM Department of Health Deputy </w:t>
      </w:r>
      <w:r w:rsidR="00E03342" w:rsidRPr="00C14F05">
        <w:rPr>
          <w:w w:val="105"/>
        </w:rPr>
        <w:t>Sec</w:t>
      </w:r>
      <w:r w:rsidRPr="00C14F05">
        <w:rPr>
          <w:w w:val="105"/>
        </w:rPr>
        <w:t>retary</w:t>
      </w:r>
    </w:p>
    <w:p w14:paraId="701C34EE" w14:textId="77777777" w:rsidR="0014443D" w:rsidRDefault="0014443D">
      <w:pPr>
        <w:tabs>
          <w:tab w:val="left" w:pos="2999"/>
        </w:tabs>
        <w:ind w:left="118"/>
        <w:rPr>
          <w:b/>
          <w:w w:val="105"/>
        </w:rPr>
      </w:pPr>
    </w:p>
    <w:p w14:paraId="05277F75" w14:textId="77777777" w:rsidR="008B0033" w:rsidRPr="0014443D" w:rsidRDefault="0014443D" w:rsidP="0090724E">
      <w:pPr>
        <w:tabs>
          <w:tab w:val="left" w:pos="2880"/>
        </w:tabs>
        <w:ind w:left="118"/>
        <w:rPr>
          <w:b/>
          <w:w w:val="105"/>
        </w:rPr>
      </w:pPr>
      <w:r w:rsidRPr="0014443D">
        <w:rPr>
          <w:w w:val="105"/>
        </w:rPr>
        <w:t xml:space="preserve">12:50 </w:t>
      </w:r>
      <w:r>
        <w:rPr>
          <w:w w:val="105"/>
        </w:rPr>
        <w:t xml:space="preserve">pm </w:t>
      </w:r>
      <w:r w:rsidRPr="0014443D">
        <w:rPr>
          <w:w w:val="105"/>
        </w:rPr>
        <w:t>– 2:20</w:t>
      </w:r>
      <w:r>
        <w:rPr>
          <w:w w:val="105"/>
        </w:rPr>
        <w:t xml:space="preserve"> pm</w:t>
      </w:r>
      <w:r>
        <w:rPr>
          <w:b/>
          <w:w w:val="105"/>
        </w:rPr>
        <w:tab/>
        <w:t>FIRST BREAKOUT SESSION</w:t>
      </w:r>
      <w:r w:rsidR="000F31C0">
        <w:rPr>
          <w:b/>
          <w:w w:val="105"/>
        </w:rPr>
        <w:t>S</w:t>
      </w:r>
    </w:p>
    <w:p w14:paraId="57515BAF" w14:textId="77777777" w:rsidR="00FA5C3A" w:rsidRPr="00B05804" w:rsidRDefault="00FA5C3A" w:rsidP="00FA5C3A">
      <w:pPr>
        <w:pStyle w:val="Heading1"/>
        <w:tabs>
          <w:tab w:val="left" w:pos="9499"/>
        </w:tabs>
        <w:rPr>
          <w:w w:val="105"/>
          <w:sz w:val="10"/>
          <w:szCs w:val="10"/>
        </w:rPr>
      </w:pPr>
    </w:p>
    <w:p w14:paraId="67371A8B" w14:textId="053DA95E" w:rsidR="005B081B" w:rsidRDefault="00E87AFA" w:rsidP="000A332A">
      <w:pPr>
        <w:tabs>
          <w:tab w:val="left" w:pos="3060"/>
        </w:tabs>
        <w:ind w:left="2880" w:hanging="2693"/>
        <w:rPr>
          <w:w w:val="105"/>
        </w:rPr>
      </w:pPr>
      <w:r w:rsidRPr="00E001B9">
        <w:rPr>
          <w:w w:val="105"/>
        </w:rPr>
        <w:t>Breakout A</w:t>
      </w:r>
      <w:r w:rsidRPr="00E001B9">
        <w:rPr>
          <w:w w:val="105"/>
        </w:rPr>
        <w:tab/>
      </w:r>
      <w:r w:rsidR="00642E4B" w:rsidRPr="000A332A">
        <w:rPr>
          <w:b/>
          <w:w w:val="105"/>
        </w:rPr>
        <w:t xml:space="preserve">Understanding </w:t>
      </w:r>
      <w:r w:rsidR="0014443D" w:rsidRPr="000A332A">
        <w:rPr>
          <w:b/>
          <w:w w:val="105"/>
        </w:rPr>
        <w:t>and Negotiating the State Budget</w:t>
      </w:r>
    </w:p>
    <w:p w14:paraId="48023BC2" w14:textId="2F2E69C0" w:rsidR="0051358B" w:rsidRDefault="000A332A" w:rsidP="000A332A">
      <w:pPr>
        <w:tabs>
          <w:tab w:val="left" w:pos="3060"/>
        </w:tabs>
        <w:ind w:left="2880" w:hanging="2693"/>
        <w:rPr>
          <w:sz w:val="20"/>
          <w:szCs w:val="20"/>
        </w:rPr>
      </w:pPr>
      <w:r>
        <w:rPr>
          <w:w w:val="105"/>
        </w:rPr>
        <w:tab/>
      </w:r>
      <w:r w:rsidRPr="009D42DA">
        <w:rPr>
          <w:sz w:val="20"/>
          <w:szCs w:val="20"/>
        </w:rPr>
        <w:t>David Abbey, L</w:t>
      </w:r>
      <w:r w:rsidR="00E15953" w:rsidRPr="009D42DA">
        <w:rPr>
          <w:sz w:val="20"/>
          <w:szCs w:val="20"/>
        </w:rPr>
        <w:t>egislative Finance Committee</w:t>
      </w:r>
      <w:r w:rsidR="0060407C">
        <w:rPr>
          <w:sz w:val="20"/>
          <w:szCs w:val="20"/>
        </w:rPr>
        <w:t xml:space="preserve"> Director</w:t>
      </w:r>
    </w:p>
    <w:p w14:paraId="18BB6595" w14:textId="0217C251" w:rsidR="0051358B" w:rsidRDefault="0051358B" w:rsidP="000A332A">
      <w:pPr>
        <w:tabs>
          <w:tab w:val="left" w:pos="3060"/>
        </w:tabs>
        <w:ind w:left="2880" w:hanging="2693"/>
        <w:rPr>
          <w:sz w:val="20"/>
          <w:szCs w:val="20"/>
        </w:rPr>
      </w:pPr>
      <w:r>
        <w:rPr>
          <w:sz w:val="20"/>
          <w:szCs w:val="20"/>
        </w:rPr>
        <w:tab/>
      </w:r>
      <w:r w:rsidR="000A332A" w:rsidRPr="009D42DA">
        <w:rPr>
          <w:sz w:val="20"/>
          <w:szCs w:val="20"/>
        </w:rPr>
        <w:t xml:space="preserve">Debbie Romero, State Budget </w:t>
      </w:r>
      <w:r w:rsidR="00D80F7A">
        <w:rPr>
          <w:sz w:val="20"/>
          <w:szCs w:val="20"/>
        </w:rPr>
        <w:t>Office</w:t>
      </w:r>
    </w:p>
    <w:p w14:paraId="6834D261" w14:textId="77777777" w:rsidR="000A332A" w:rsidRPr="00E001B9" w:rsidRDefault="0051358B" w:rsidP="000A332A">
      <w:pPr>
        <w:tabs>
          <w:tab w:val="left" w:pos="3060"/>
        </w:tabs>
        <w:ind w:left="2880" w:hanging="2693"/>
        <w:rPr>
          <w:w w:val="105"/>
        </w:rPr>
      </w:pPr>
      <w:r>
        <w:rPr>
          <w:sz w:val="20"/>
          <w:szCs w:val="20"/>
        </w:rPr>
        <w:tab/>
      </w:r>
      <w:r w:rsidR="000A332A" w:rsidRPr="009D42DA">
        <w:rPr>
          <w:sz w:val="20"/>
          <w:szCs w:val="20"/>
        </w:rPr>
        <w:t>Linda Siegle, Lobbyist</w:t>
      </w:r>
      <w:r w:rsidR="000A332A">
        <w:rPr>
          <w:w w:val="105"/>
        </w:rPr>
        <w:t xml:space="preserve"> </w:t>
      </w:r>
    </w:p>
    <w:p w14:paraId="4D77B77E" w14:textId="77777777" w:rsidR="005B081B" w:rsidRPr="00E001B9" w:rsidRDefault="005B081B" w:rsidP="001E1858">
      <w:pPr>
        <w:ind w:left="180"/>
        <w:rPr>
          <w:sz w:val="20"/>
          <w:szCs w:val="20"/>
        </w:rPr>
      </w:pPr>
    </w:p>
    <w:p w14:paraId="04C737F7" w14:textId="4BF3892B" w:rsidR="005B081B" w:rsidRDefault="00E87AFA" w:rsidP="0014443D">
      <w:pPr>
        <w:ind w:left="2880" w:hanging="2700"/>
      </w:pPr>
      <w:r w:rsidRPr="00E001B9">
        <w:t>Breakout B</w:t>
      </w:r>
      <w:r w:rsidR="005B081B" w:rsidRPr="00E001B9">
        <w:t xml:space="preserve">         </w:t>
      </w:r>
      <w:r w:rsidR="005B081B" w:rsidRPr="00E001B9">
        <w:tab/>
      </w:r>
      <w:r w:rsidR="00863BEB" w:rsidRPr="000A332A">
        <w:rPr>
          <w:b/>
        </w:rPr>
        <w:t>Tools for Evidence-</w:t>
      </w:r>
      <w:r w:rsidR="00E15953">
        <w:rPr>
          <w:b/>
        </w:rPr>
        <w:t>B</w:t>
      </w:r>
      <w:r w:rsidR="00863BEB" w:rsidRPr="000A332A">
        <w:rPr>
          <w:b/>
        </w:rPr>
        <w:t xml:space="preserve">ased Policies and Advocacy: The NM Community Data </w:t>
      </w:r>
      <w:r w:rsidR="00863BEB" w:rsidRPr="00853923">
        <w:rPr>
          <w:b/>
        </w:rPr>
        <w:t xml:space="preserve">Collaborative </w:t>
      </w:r>
      <w:r w:rsidR="00853923" w:rsidRPr="00853923">
        <w:rPr>
          <w:b/>
        </w:rPr>
        <w:t>(NMCDC)</w:t>
      </w:r>
    </w:p>
    <w:p w14:paraId="69BAB460" w14:textId="375A8C53" w:rsidR="000A332A" w:rsidRDefault="000A332A" w:rsidP="0014443D">
      <w:pPr>
        <w:ind w:left="2880" w:hanging="2700"/>
        <w:rPr>
          <w:sz w:val="20"/>
          <w:szCs w:val="20"/>
        </w:rPr>
      </w:pPr>
      <w:r>
        <w:rPr>
          <w:bCs/>
        </w:rPr>
        <w:tab/>
      </w:r>
      <w:r w:rsidRPr="009D42DA">
        <w:rPr>
          <w:sz w:val="20"/>
          <w:szCs w:val="20"/>
        </w:rPr>
        <w:t xml:space="preserve">Tom Scharmen, </w:t>
      </w:r>
      <w:r w:rsidR="00E15953" w:rsidRPr="009D42DA">
        <w:rPr>
          <w:sz w:val="20"/>
          <w:szCs w:val="20"/>
        </w:rPr>
        <w:t>NM Department of Health</w:t>
      </w:r>
      <w:r w:rsidR="00853923">
        <w:rPr>
          <w:sz w:val="20"/>
          <w:szCs w:val="20"/>
        </w:rPr>
        <w:t>, NMCDC</w:t>
      </w:r>
    </w:p>
    <w:p w14:paraId="17592CAE" w14:textId="4A514409" w:rsidR="00853923" w:rsidRDefault="00853923" w:rsidP="0014443D">
      <w:pPr>
        <w:ind w:left="2880" w:hanging="2700"/>
        <w:rPr>
          <w:sz w:val="20"/>
          <w:szCs w:val="20"/>
        </w:rPr>
      </w:pPr>
      <w:r>
        <w:rPr>
          <w:sz w:val="20"/>
          <w:szCs w:val="20"/>
        </w:rPr>
        <w:tab/>
      </w:r>
      <w:r w:rsidRPr="00853923">
        <w:rPr>
          <w:sz w:val="20"/>
          <w:szCs w:val="20"/>
        </w:rPr>
        <w:t xml:space="preserve">Joan Goldsworthy, </w:t>
      </w:r>
      <w:r>
        <w:rPr>
          <w:sz w:val="20"/>
          <w:szCs w:val="20"/>
        </w:rPr>
        <w:t>NMCDC</w:t>
      </w:r>
    </w:p>
    <w:p w14:paraId="42FC24D5" w14:textId="246BF84D" w:rsidR="00853923" w:rsidRPr="00853923" w:rsidRDefault="00853923" w:rsidP="00853923">
      <w:pPr>
        <w:ind w:left="2880"/>
        <w:rPr>
          <w:sz w:val="20"/>
          <w:szCs w:val="20"/>
        </w:rPr>
      </w:pPr>
      <w:r w:rsidRPr="00853923">
        <w:rPr>
          <w:sz w:val="20"/>
          <w:szCs w:val="20"/>
        </w:rPr>
        <w:t xml:space="preserve">Emily McRae, </w:t>
      </w:r>
      <w:r>
        <w:rPr>
          <w:sz w:val="20"/>
          <w:szCs w:val="20"/>
        </w:rPr>
        <w:t>NMCDC</w:t>
      </w:r>
    </w:p>
    <w:p w14:paraId="3AA6C92D" w14:textId="77777777" w:rsidR="005B081B" w:rsidRPr="00E001B9" w:rsidRDefault="005B081B" w:rsidP="001E1858">
      <w:pPr>
        <w:ind w:left="180"/>
        <w:rPr>
          <w:sz w:val="20"/>
          <w:szCs w:val="20"/>
        </w:rPr>
      </w:pPr>
    </w:p>
    <w:p w14:paraId="2B809851" w14:textId="7E80504D" w:rsidR="005B081B" w:rsidRDefault="00E87AFA" w:rsidP="005B4D28">
      <w:pPr>
        <w:ind w:left="2880" w:hanging="2700"/>
        <w:rPr>
          <w:b/>
        </w:rPr>
      </w:pPr>
      <w:r w:rsidRPr="00E001B9">
        <w:t>Breakout C</w:t>
      </w:r>
      <w:r w:rsidR="005B081B" w:rsidRPr="00E001B9">
        <w:t xml:space="preserve">         </w:t>
      </w:r>
      <w:r w:rsidR="005B081B" w:rsidRPr="00E001B9">
        <w:tab/>
      </w:r>
      <w:r w:rsidR="00A41DBC">
        <w:rPr>
          <w:b/>
        </w:rPr>
        <w:t>Current Issues in Marijuana, Opioid</w:t>
      </w:r>
      <w:r w:rsidR="00C53986">
        <w:rPr>
          <w:b/>
        </w:rPr>
        <w:t xml:space="preserve">, </w:t>
      </w:r>
      <w:r w:rsidR="00A41DBC">
        <w:rPr>
          <w:b/>
        </w:rPr>
        <w:t xml:space="preserve">Alcohol </w:t>
      </w:r>
      <w:r w:rsidR="00C53986">
        <w:rPr>
          <w:b/>
        </w:rPr>
        <w:t xml:space="preserve">and Tobacco </w:t>
      </w:r>
      <w:r w:rsidR="00A41DBC">
        <w:rPr>
          <w:b/>
        </w:rPr>
        <w:t>Policy</w:t>
      </w:r>
    </w:p>
    <w:p w14:paraId="7F603483" w14:textId="77777777" w:rsidR="0051358B" w:rsidRDefault="0051358B" w:rsidP="0051358B">
      <w:pPr>
        <w:ind w:left="2880" w:hanging="2700"/>
        <w:rPr>
          <w:sz w:val="20"/>
          <w:szCs w:val="20"/>
        </w:rPr>
      </w:pPr>
      <w:r>
        <w:tab/>
      </w:r>
      <w:r w:rsidRPr="0051358B">
        <w:rPr>
          <w:sz w:val="20"/>
          <w:szCs w:val="20"/>
        </w:rPr>
        <w:t>Emily Kaltenbach, Drug Policy Alliance</w:t>
      </w:r>
    </w:p>
    <w:p w14:paraId="28CB84AC" w14:textId="77777777" w:rsidR="0051358B" w:rsidRDefault="0051358B" w:rsidP="0051358B">
      <w:pPr>
        <w:ind w:left="2880" w:hanging="2700"/>
        <w:rPr>
          <w:sz w:val="20"/>
          <w:szCs w:val="20"/>
        </w:rPr>
      </w:pPr>
      <w:r>
        <w:rPr>
          <w:sz w:val="20"/>
          <w:szCs w:val="20"/>
        </w:rPr>
        <w:tab/>
        <w:t>Carmichael Dominguez, former Santa Fe City Councilor</w:t>
      </w:r>
    </w:p>
    <w:p w14:paraId="22AD705C" w14:textId="2B30CA8B" w:rsidR="0051358B" w:rsidRPr="0051358B" w:rsidRDefault="0051358B" w:rsidP="0051358B">
      <w:pPr>
        <w:ind w:left="2880" w:hanging="2700"/>
        <w:rPr>
          <w:sz w:val="20"/>
          <w:szCs w:val="20"/>
        </w:rPr>
      </w:pPr>
      <w:r>
        <w:rPr>
          <w:sz w:val="20"/>
          <w:szCs w:val="20"/>
        </w:rPr>
        <w:tab/>
      </w:r>
      <w:r w:rsidR="005F2766">
        <w:rPr>
          <w:sz w:val="20"/>
          <w:szCs w:val="20"/>
        </w:rPr>
        <w:t>Mahesh Sita, American Health Association</w:t>
      </w:r>
    </w:p>
    <w:p w14:paraId="72BC43E6" w14:textId="77777777" w:rsidR="005B081B" w:rsidRPr="00E001B9" w:rsidRDefault="005B081B" w:rsidP="001E1858">
      <w:pPr>
        <w:ind w:left="180"/>
        <w:rPr>
          <w:sz w:val="20"/>
          <w:szCs w:val="20"/>
        </w:rPr>
      </w:pPr>
    </w:p>
    <w:p w14:paraId="3B85BD86" w14:textId="77777777" w:rsidR="005B081B" w:rsidRPr="00E001B9" w:rsidRDefault="00E87AFA" w:rsidP="00806D44">
      <w:pPr>
        <w:ind w:left="180"/>
        <w:rPr>
          <w:i/>
        </w:rPr>
      </w:pPr>
      <w:r w:rsidRPr="00E001B9">
        <w:t>Breakout D</w:t>
      </w:r>
      <w:r w:rsidRPr="00E001B9">
        <w:tab/>
      </w:r>
      <w:r w:rsidR="005B081B" w:rsidRPr="00E001B9">
        <w:tab/>
      </w:r>
      <w:r w:rsidR="005B4D28" w:rsidRPr="00E001B9">
        <w:tab/>
      </w:r>
      <w:r w:rsidR="0014443D" w:rsidRPr="000F31C0">
        <w:rPr>
          <w:b/>
        </w:rPr>
        <w:t xml:space="preserve">DIGDEEP: </w:t>
      </w:r>
      <w:r w:rsidR="000F31C0">
        <w:rPr>
          <w:b/>
        </w:rPr>
        <w:t xml:space="preserve">Everyone Deserves </w:t>
      </w:r>
      <w:r w:rsidR="00A606D2">
        <w:rPr>
          <w:b/>
        </w:rPr>
        <w:t xml:space="preserve">Access to </w:t>
      </w:r>
      <w:r w:rsidR="0014443D" w:rsidRPr="000F31C0">
        <w:rPr>
          <w:b/>
        </w:rPr>
        <w:t xml:space="preserve">Clean, Healthy Drinking Water </w:t>
      </w:r>
    </w:p>
    <w:p w14:paraId="14C497F9" w14:textId="2CA5CBD1" w:rsidR="00041467" w:rsidRDefault="009D42DA" w:rsidP="00041467">
      <w:pPr>
        <w:ind w:lef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McGraw, DIGDEEP</w:t>
      </w:r>
    </w:p>
    <w:p w14:paraId="6F88EC09" w14:textId="6CFEB9B6" w:rsidR="0080743C" w:rsidRPr="00157A41" w:rsidRDefault="0080743C" w:rsidP="0080743C">
      <w:pPr>
        <w:ind w:left="2340" w:firstLine="540"/>
        <w:rPr>
          <w:sz w:val="20"/>
          <w:szCs w:val="20"/>
        </w:rPr>
      </w:pPr>
      <w:r w:rsidRPr="00157A41">
        <w:rPr>
          <w:sz w:val="20"/>
          <w:szCs w:val="20"/>
        </w:rPr>
        <w:t>Stephen P. Gasteyer, Michigan</w:t>
      </w:r>
      <w:r w:rsidR="00157A41" w:rsidRPr="00157A41">
        <w:rPr>
          <w:sz w:val="20"/>
          <w:szCs w:val="20"/>
        </w:rPr>
        <w:t xml:space="preserve"> State University</w:t>
      </w:r>
    </w:p>
    <w:p w14:paraId="0327728F" w14:textId="0DA90C93" w:rsidR="00157A41" w:rsidRDefault="00157A41" w:rsidP="0080743C">
      <w:pPr>
        <w:ind w:left="2340" w:firstLine="540"/>
        <w:rPr>
          <w:sz w:val="20"/>
          <w:szCs w:val="20"/>
        </w:rPr>
      </w:pPr>
      <w:r w:rsidRPr="00157A41">
        <w:rPr>
          <w:sz w:val="20"/>
          <w:szCs w:val="20"/>
        </w:rPr>
        <w:t>Cindy Vandever Howe, Navajo Water Project</w:t>
      </w:r>
    </w:p>
    <w:p w14:paraId="29542C3C" w14:textId="02B20DED" w:rsidR="005F2766" w:rsidRDefault="005F2766" w:rsidP="0080743C">
      <w:pPr>
        <w:ind w:left="2340" w:firstLine="540"/>
        <w:rPr>
          <w:sz w:val="20"/>
          <w:szCs w:val="20"/>
        </w:rPr>
      </w:pPr>
      <w:r>
        <w:rPr>
          <w:sz w:val="20"/>
          <w:szCs w:val="20"/>
        </w:rPr>
        <w:t>Sonya Shin, MD, Community Outreach and Patient Empowerment (COPE)</w:t>
      </w:r>
    </w:p>
    <w:p w14:paraId="5506DA36" w14:textId="77777777" w:rsidR="009D42DA" w:rsidRPr="00806D44" w:rsidRDefault="009D42DA" w:rsidP="00806D44">
      <w:pPr>
        <w:ind w:left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EE30A6" w14:textId="77777777" w:rsidR="005B081B" w:rsidRPr="00806D44" w:rsidRDefault="0014443D" w:rsidP="00853923">
      <w:pPr>
        <w:pStyle w:val="BodyText"/>
        <w:tabs>
          <w:tab w:val="left" w:pos="2880"/>
          <w:tab w:val="left" w:pos="3019"/>
        </w:tabs>
        <w:ind w:left="187"/>
        <w:rPr>
          <w:b/>
          <w:sz w:val="24"/>
          <w:szCs w:val="24"/>
        </w:rPr>
      </w:pPr>
      <w:r>
        <w:rPr>
          <w:w w:val="105"/>
          <w:sz w:val="24"/>
          <w:szCs w:val="24"/>
        </w:rPr>
        <w:t>2</w:t>
      </w:r>
      <w:r w:rsidR="005B081B" w:rsidRPr="000501D3">
        <w:rPr>
          <w:w w:val="105"/>
          <w:sz w:val="24"/>
          <w:szCs w:val="24"/>
        </w:rPr>
        <w:t>:</w:t>
      </w:r>
      <w:r>
        <w:rPr>
          <w:w w:val="105"/>
          <w:sz w:val="24"/>
          <w:szCs w:val="24"/>
        </w:rPr>
        <w:t>20</w:t>
      </w:r>
      <w:r w:rsidR="005B081B" w:rsidRPr="000501D3">
        <w:rPr>
          <w:w w:val="105"/>
          <w:sz w:val="24"/>
          <w:szCs w:val="24"/>
        </w:rPr>
        <w:t xml:space="preserve"> </w:t>
      </w:r>
      <w:r w:rsidR="00E001B9">
        <w:rPr>
          <w:w w:val="105"/>
          <w:sz w:val="24"/>
          <w:szCs w:val="24"/>
        </w:rPr>
        <w:t>pm</w:t>
      </w:r>
      <w:r w:rsidR="005B081B" w:rsidRPr="000501D3">
        <w:rPr>
          <w:w w:val="105"/>
          <w:sz w:val="24"/>
          <w:szCs w:val="24"/>
        </w:rPr>
        <w:t xml:space="preserve"> –</w:t>
      </w:r>
      <w:r w:rsidR="005B081B" w:rsidRPr="000501D3"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</w:t>
      </w:r>
      <w:r w:rsidR="005B081B" w:rsidRPr="000501D3">
        <w:rPr>
          <w:w w:val="105"/>
          <w:sz w:val="24"/>
          <w:szCs w:val="24"/>
        </w:rPr>
        <w:t>:30</w:t>
      </w:r>
      <w:r w:rsidR="00E001B9">
        <w:rPr>
          <w:w w:val="105"/>
          <w:sz w:val="24"/>
          <w:szCs w:val="24"/>
        </w:rPr>
        <w:t xml:space="preserve"> </w:t>
      </w:r>
      <w:r w:rsidR="00E001B9">
        <w:rPr>
          <w:spacing w:val="-1"/>
          <w:w w:val="105"/>
          <w:sz w:val="24"/>
          <w:szCs w:val="24"/>
        </w:rPr>
        <w:t>pm</w:t>
      </w:r>
      <w:r w:rsidR="005B4D28">
        <w:rPr>
          <w:w w:val="105"/>
          <w:sz w:val="24"/>
          <w:szCs w:val="24"/>
        </w:rPr>
        <w:tab/>
      </w:r>
      <w:r w:rsidR="00E001B9">
        <w:rPr>
          <w:b/>
          <w:w w:val="105"/>
          <w:sz w:val="24"/>
          <w:szCs w:val="24"/>
        </w:rPr>
        <w:t>Afternoon Break</w:t>
      </w:r>
    </w:p>
    <w:p w14:paraId="3D9B72DD" w14:textId="400493E0" w:rsidR="00853923" w:rsidRPr="00853923" w:rsidRDefault="00E001B9" w:rsidP="00853923">
      <w:pPr>
        <w:tabs>
          <w:tab w:val="left" w:pos="2880"/>
          <w:tab w:val="left" w:pos="3060"/>
        </w:tabs>
        <w:spacing w:before="191"/>
        <w:ind w:left="187"/>
        <w:rPr>
          <w:b/>
          <w:w w:val="105"/>
        </w:rPr>
      </w:pPr>
      <w:r>
        <w:rPr>
          <w:w w:val="105"/>
        </w:rPr>
        <w:t>2</w:t>
      </w:r>
      <w:r w:rsidR="005B081B" w:rsidRPr="000501D3">
        <w:rPr>
          <w:w w:val="105"/>
        </w:rPr>
        <w:t xml:space="preserve">:30 </w:t>
      </w:r>
      <w:r>
        <w:rPr>
          <w:w w:val="105"/>
        </w:rPr>
        <w:t>pm</w:t>
      </w:r>
      <w:r w:rsidR="005B081B" w:rsidRPr="000501D3">
        <w:rPr>
          <w:w w:val="105"/>
        </w:rPr>
        <w:t xml:space="preserve"> –</w:t>
      </w:r>
      <w:r w:rsidR="005B081B" w:rsidRPr="000501D3">
        <w:rPr>
          <w:spacing w:val="-2"/>
          <w:w w:val="105"/>
        </w:rPr>
        <w:t xml:space="preserve"> </w:t>
      </w:r>
      <w:r>
        <w:rPr>
          <w:w w:val="105"/>
        </w:rPr>
        <w:t>4</w:t>
      </w:r>
      <w:r w:rsidR="005B081B" w:rsidRPr="000501D3">
        <w:rPr>
          <w:w w:val="105"/>
        </w:rPr>
        <w:t>:00</w:t>
      </w:r>
      <w:r w:rsidR="005B081B" w:rsidRPr="000501D3">
        <w:rPr>
          <w:spacing w:val="-1"/>
          <w:w w:val="105"/>
        </w:rPr>
        <w:t xml:space="preserve"> </w:t>
      </w:r>
      <w:r>
        <w:rPr>
          <w:w w:val="105"/>
        </w:rPr>
        <w:t>pm</w:t>
      </w:r>
      <w:r w:rsidR="005B081B" w:rsidRPr="000501D3">
        <w:rPr>
          <w:w w:val="105"/>
        </w:rPr>
        <w:tab/>
      </w:r>
      <w:r w:rsidR="005B081B" w:rsidRPr="000501D3">
        <w:rPr>
          <w:b/>
          <w:w w:val="105"/>
        </w:rPr>
        <w:t>SECOND BREAKOUT</w:t>
      </w:r>
      <w:r w:rsidR="005B081B" w:rsidRPr="000501D3">
        <w:rPr>
          <w:b/>
          <w:spacing w:val="-3"/>
          <w:w w:val="105"/>
        </w:rPr>
        <w:t xml:space="preserve"> </w:t>
      </w:r>
      <w:r w:rsidR="00E87AFA">
        <w:rPr>
          <w:b/>
          <w:w w:val="105"/>
        </w:rPr>
        <w:t>SESSION</w:t>
      </w:r>
      <w:r w:rsidR="000F31C0">
        <w:rPr>
          <w:b/>
          <w:w w:val="105"/>
        </w:rPr>
        <w:t>S</w:t>
      </w:r>
    </w:p>
    <w:p w14:paraId="3B58EE87" w14:textId="2D1D54FC" w:rsidR="000652DF" w:rsidRDefault="00D95FBB" w:rsidP="00853923">
      <w:pPr>
        <w:spacing w:before="120"/>
        <w:ind w:firstLine="187"/>
        <w:rPr>
          <w:b/>
          <w:bCs/>
        </w:rPr>
      </w:pPr>
      <w:r w:rsidRPr="00E001B9">
        <w:t xml:space="preserve">Breakout </w:t>
      </w:r>
      <w:r w:rsidR="002B7A6F">
        <w:t>E</w:t>
      </w:r>
      <w:r w:rsidR="00E87AFA" w:rsidRPr="00E001B9">
        <w:t xml:space="preserve">       </w:t>
      </w:r>
      <w:r w:rsidR="00E87AFA" w:rsidRPr="00E001B9">
        <w:tab/>
      </w:r>
      <w:r w:rsidR="00161747" w:rsidRPr="00E001B9">
        <w:tab/>
      </w:r>
      <w:r w:rsidR="00E001B9" w:rsidRPr="000F31C0">
        <w:rPr>
          <w:b/>
          <w:bCs/>
        </w:rPr>
        <w:t xml:space="preserve">Gun Violence Prevention: </w:t>
      </w:r>
      <w:r w:rsidR="00863BEB" w:rsidRPr="000F31C0">
        <w:rPr>
          <w:b/>
          <w:bCs/>
        </w:rPr>
        <w:t xml:space="preserve">Local </w:t>
      </w:r>
      <w:r w:rsidR="00394955">
        <w:rPr>
          <w:b/>
          <w:bCs/>
        </w:rPr>
        <w:t>Perspective</w:t>
      </w:r>
    </w:p>
    <w:p w14:paraId="5DC37646" w14:textId="5E8B06CE" w:rsidR="00517598" w:rsidRPr="00517598" w:rsidRDefault="00517598" w:rsidP="00E03342">
      <w:pPr>
        <w:pStyle w:val="ListParagraph"/>
        <w:ind w:left="2160" w:right="0" w:firstLine="720"/>
        <w:contextualSpacing/>
        <w:rPr>
          <w:sz w:val="20"/>
          <w:szCs w:val="20"/>
        </w:rPr>
      </w:pPr>
      <w:r w:rsidRPr="00517598">
        <w:rPr>
          <w:sz w:val="20"/>
          <w:szCs w:val="20"/>
        </w:rPr>
        <w:t xml:space="preserve">Enrique Cardiel, Bernalillo County Community Health Council </w:t>
      </w:r>
    </w:p>
    <w:p w14:paraId="2E9D5557" w14:textId="77777777" w:rsidR="00517598" w:rsidRPr="00517598" w:rsidRDefault="00517598" w:rsidP="00E03342">
      <w:pPr>
        <w:ind w:left="2160" w:firstLine="720"/>
        <w:contextualSpacing/>
        <w:rPr>
          <w:sz w:val="20"/>
          <w:szCs w:val="20"/>
        </w:rPr>
      </w:pPr>
      <w:r w:rsidRPr="00517598">
        <w:rPr>
          <w:sz w:val="20"/>
          <w:szCs w:val="20"/>
        </w:rPr>
        <w:t>Pelatia Trujillo, Bernalillo County Community Health Council</w:t>
      </w:r>
    </w:p>
    <w:p w14:paraId="64DFB263" w14:textId="77777777" w:rsidR="00517598" w:rsidRPr="00517598" w:rsidRDefault="00517598" w:rsidP="00E03342">
      <w:pPr>
        <w:pStyle w:val="ListParagraph"/>
        <w:ind w:left="2160" w:right="0" w:firstLine="720"/>
        <w:contextualSpacing/>
        <w:rPr>
          <w:sz w:val="20"/>
          <w:szCs w:val="20"/>
        </w:rPr>
      </w:pPr>
      <w:r w:rsidRPr="00517598">
        <w:rPr>
          <w:sz w:val="20"/>
          <w:szCs w:val="20"/>
        </w:rPr>
        <w:t>Vanessa Martinez, Bernalillo County Community Health Council</w:t>
      </w:r>
    </w:p>
    <w:p w14:paraId="74CB5A40" w14:textId="77777777" w:rsidR="00517598" w:rsidRPr="00517598" w:rsidRDefault="00517598" w:rsidP="00E03342">
      <w:pPr>
        <w:pStyle w:val="ListParagraph"/>
        <w:ind w:left="2160" w:right="0" w:firstLine="720"/>
        <w:contextualSpacing/>
        <w:rPr>
          <w:sz w:val="20"/>
          <w:szCs w:val="20"/>
        </w:rPr>
      </w:pPr>
      <w:r w:rsidRPr="00517598">
        <w:rPr>
          <w:sz w:val="20"/>
          <w:szCs w:val="20"/>
        </w:rPr>
        <w:t>Diana Lopez, NM Department of Health, Health Promotion</w:t>
      </w:r>
    </w:p>
    <w:p w14:paraId="385244BC" w14:textId="77777777" w:rsidR="00517598" w:rsidRPr="00517598" w:rsidRDefault="00517598" w:rsidP="00853923">
      <w:pPr>
        <w:ind w:left="2160" w:firstLine="720"/>
        <w:rPr>
          <w:sz w:val="20"/>
          <w:szCs w:val="20"/>
        </w:rPr>
      </w:pPr>
      <w:r w:rsidRPr="00517598">
        <w:rPr>
          <w:sz w:val="20"/>
          <w:szCs w:val="20"/>
        </w:rPr>
        <w:t>Virginia Ortega-Perez, Community Crime Reduction</w:t>
      </w:r>
    </w:p>
    <w:p w14:paraId="4723A0F6" w14:textId="77777777" w:rsidR="00E87AFA" w:rsidRPr="00E001B9" w:rsidRDefault="00E87AFA" w:rsidP="00E87AFA">
      <w:pPr>
        <w:ind w:left="180"/>
        <w:rPr>
          <w:sz w:val="20"/>
          <w:szCs w:val="20"/>
        </w:rPr>
      </w:pPr>
    </w:p>
    <w:p w14:paraId="3CE2CDD7" w14:textId="3D615F32" w:rsidR="000652DF" w:rsidRDefault="00D95FBB" w:rsidP="00853923">
      <w:pPr>
        <w:ind w:left="187"/>
        <w:rPr>
          <w:b/>
        </w:rPr>
      </w:pPr>
      <w:r w:rsidRPr="00E001B9">
        <w:t xml:space="preserve">Breakout </w:t>
      </w:r>
      <w:r w:rsidR="002B7A6F">
        <w:t>F</w:t>
      </w:r>
      <w:r w:rsidR="00E87AFA" w:rsidRPr="00E001B9">
        <w:tab/>
      </w:r>
      <w:r w:rsidR="00E87AFA" w:rsidRPr="00E001B9">
        <w:tab/>
      </w:r>
      <w:r w:rsidR="00161747" w:rsidRPr="00E001B9">
        <w:tab/>
      </w:r>
      <w:r w:rsidR="000A332A" w:rsidRPr="00AC5E7D">
        <w:rPr>
          <w:b/>
        </w:rPr>
        <w:t xml:space="preserve">Taking a Giant Leap </w:t>
      </w:r>
      <w:r w:rsidR="00E001B9" w:rsidRPr="00AC5E7D">
        <w:rPr>
          <w:b/>
        </w:rPr>
        <w:t xml:space="preserve">in </w:t>
      </w:r>
      <w:r w:rsidR="004957DA" w:rsidRPr="00AC5E7D">
        <w:rPr>
          <w:b/>
        </w:rPr>
        <w:t xml:space="preserve">Early Childhood </w:t>
      </w:r>
      <w:r w:rsidR="000A332A" w:rsidRPr="00AC5E7D">
        <w:rPr>
          <w:b/>
        </w:rPr>
        <w:t>in NM</w:t>
      </w:r>
    </w:p>
    <w:p w14:paraId="11EBF802" w14:textId="465615D7" w:rsidR="004E4496" w:rsidRPr="004E4496" w:rsidRDefault="004E4496" w:rsidP="004E4496">
      <w:pPr>
        <w:pStyle w:val="ListParagraph"/>
        <w:ind w:left="2160" w:right="0" w:firstLine="720"/>
        <w:contextualSpacing/>
        <w:rPr>
          <w:sz w:val="20"/>
          <w:szCs w:val="20"/>
        </w:rPr>
      </w:pPr>
      <w:r w:rsidRPr="004E4496">
        <w:rPr>
          <w:sz w:val="20"/>
          <w:szCs w:val="20"/>
        </w:rPr>
        <w:t>Alejandra Rebolledo-Rea</w:t>
      </w:r>
      <w:r>
        <w:rPr>
          <w:sz w:val="20"/>
          <w:szCs w:val="20"/>
        </w:rPr>
        <w:t xml:space="preserve">, </w:t>
      </w:r>
      <w:r w:rsidRPr="004E4496">
        <w:rPr>
          <w:sz w:val="20"/>
          <w:szCs w:val="20"/>
        </w:rPr>
        <w:t>NM Children, Youth &amp; Families Department; </w:t>
      </w:r>
    </w:p>
    <w:p w14:paraId="2496173B" w14:textId="368979C8" w:rsidR="004E4496" w:rsidRPr="004E4496" w:rsidRDefault="004E4496" w:rsidP="004E4496">
      <w:pPr>
        <w:pStyle w:val="ListParagraph"/>
        <w:ind w:left="2160" w:right="0" w:firstLine="720"/>
        <w:contextualSpacing/>
        <w:rPr>
          <w:sz w:val="20"/>
          <w:szCs w:val="20"/>
        </w:rPr>
      </w:pPr>
      <w:r w:rsidRPr="004E4496">
        <w:rPr>
          <w:sz w:val="20"/>
          <w:szCs w:val="20"/>
        </w:rPr>
        <w:t>Katherine Freeman</w:t>
      </w:r>
      <w:r>
        <w:rPr>
          <w:sz w:val="20"/>
          <w:szCs w:val="20"/>
        </w:rPr>
        <w:t xml:space="preserve">, </w:t>
      </w:r>
      <w:r w:rsidRPr="004E4496">
        <w:rPr>
          <w:sz w:val="20"/>
          <w:szCs w:val="20"/>
        </w:rPr>
        <w:t>United Way of Santa Fe County;</w:t>
      </w:r>
    </w:p>
    <w:p w14:paraId="2D05F63F" w14:textId="3DB04402" w:rsidR="004E4496" w:rsidRPr="004E4496" w:rsidRDefault="004E4496" w:rsidP="004E4496">
      <w:pPr>
        <w:pStyle w:val="ListParagraph"/>
        <w:ind w:left="2160" w:right="0" w:firstLine="720"/>
        <w:contextualSpacing/>
        <w:rPr>
          <w:sz w:val="20"/>
          <w:szCs w:val="20"/>
        </w:rPr>
      </w:pPr>
      <w:r w:rsidRPr="004E4496">
        <w:rPr>
          <w:sz w:val="20"/>
          <w:szCs w:val="20"/>
        </w:rPr>
        <w:t>Kate Noble</w:t>
      </w:r>
      <w:r>
        <w:rPr>
          <w:sz w:val="20"/>
          <w:szCs w:val="20"/>
        </w:rPr>
        <w:t xml:space="preserve">, </w:t>
      </w:r>
      <w:r w:rsidRPr="004E4496">
        <w:rPr>
          <w:sz w:val="20"/>
          <w:szCs w:val="20"/>
        </w:rPr>
        <w:t>NM Early Childhood Development Partnership</w:t>
      </w:r>
    </w:p>
    <w:p w14:paraId="58C4911F" w14:textId="1501CE9A" w:rsidR="004E4496" w:rsidRPr="004E4496" w:rsidRDefault="00586CC1" w:rsidP="004E4496">
      <w:pPr>
        <w:pStyle w:val="ListParagraph"/>
        <w:ind w:left="2160" w:right="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Tbd, </w:t>
      </w:r>
      <w:r w:rsidR="003B4CE2">
        <w:rPr>
          <w:sz w:val="20"/>
          <w:szCs w:val="20"/>
        </w:rPr>
        <w:t>NM Voices for Children</w:t>
      </w:r>
    </w:p>
    <w:p w14:paraId="63FF8E17" w14:textId="77777777" w:rsidR="0015251C" w:rsidRPr="00E001B9" w:rsidRDefault="0015251C" w:rsidP="004E4496"/>
    <w:p w14:paraId="5DFAF227" w14:textId="6C65238A" w:rsidR="00E001B9" w:rsidRDefault="0007226A" w:rsidP="005F34BE">
      <w:pPr>
        <w:ind w:left="2894" w:hanging="2707"/>
        <w:rPr>
          <w:b/>
        </w:rPr>
      </w:pPr>
      <w:r w:rsidRPr="00E001B9">
        <w:t xml:space="preserve">Breakout </w:t>
      </w:r>
      <w:r w:rsidR="002B7A6F">
        <w:t>G</w:t>
      </w:r>
      <w:r w:rsidRPr="00E001B9">
        <w:tab/>
      </w:r>
      <w:r w:rsidR="00E15953">
        <w:rPr>
          <w:b/>
        </w:rPr>
        <w:t>We’re Not</w:t>
      </w:r>
      <w:r w:rsidR="00E15953" w:rsidRPr="00AC5E7D">
        <w:rPr>
          <w:b/>
        </w:rPr>
        <w:t xml:space="preserve"> </w:t>
      </w:r>
      <w:r w:rsidR="00863BEB" w:rsidRPr="00AC5E7D">
        <w:rPr>
          <w:b/>
        </w:rPr>
        <w:t>Giv</w:t>
      </w:r>
      <w:r w:rsidR="00E15953">
        <w:rPr>
          <w:b/>
        </w:rPr>
        <w:t>ing</w:t>
      </w:r>
      <w:r w:rsidR="00863BEB" w:rsidRPr="00AC5E7D">
        <w:rPr>
          <w:b/>
        </w:rPr>
        <w:t xml:space="preserve"> Up: </w:t>
      </w:r>
      <w:r w:rsidR="00AC5E7D">
        <w:rPr>
          <w:b/>
        </w:rPr>
        <w:t xml:space="preserve">Next Steps in Solving </w:t>
      </w:r>
      <w:r w:rsidR="00863BEB" w:rsidRPr="00AC5E7D">
        <w:rPr>
          <w:b/>
        </w:rPr>
        <w:t>Health Care Access Challenge</w:t>
      </w:r>
      <w:r w:rsidR="008D013A">
        <w:rPr>
          <w:b/>
        </w:rPr>
        <w:t>s</w:t>
      </w:r>
    </w:p>
    <w:p w14:paraId="2206DE28" w14:textId="2F53538C" w:rsidR="00E6741F" w:rsidRDefault="000652DF" w:rsidP="00E6741F">
      <w:pPr>
        <w:ind w:left="2880" w:hanging="2700"/>
        <w:rPr>
          <w:sz w:val="20"/>
          <w:szCs w:val="20"/>
        </w:rPr>
      </w:pPr>
      <w:r>
        <w:tab/>
      </w:r>
      <w:r w:rsidR="00E6741F">
        <w:rPr>
          <w:sz w:val="20"/>
          <w:szCs w:val="20"/>
        </w:rPr>
        <w:t>Tyler Taylor, MD</w:t>
      </w:r>
      <w:r w:rsidRPr="009D42DA">
        <w:rPr>
          <w:sz w:val="20"/>
          <w:szCs w:val="20"/>
        </w:rPr>
        <w:t>, New Mexicans for Health Security</w:t>
      </w:r>
    </w:p>
    <w:p w14:paraId="2AB8F8C8" w14:textId="5448890E" w:rsidR="007B0310" w:rsidRDefault="007B0310" w:rsidP="00E6741F">
      <w:pPr>
        <w:ind w:left="2880" w:hanging="2700"/>
        <w:rPr>
          <w:sz w:val="20"/>
          <w:szCs w:val="20"/>
        </w:rPr>
      </w:pPr>
      <w:r>
        <w:rPr>
          <w:sz w:val="20"/>
          <w:szCs w:val="20"/>
        </w:rPr>
        <w:tab/>
        <w:t>Adriann Barboa, Strong Familie</w:t>
      </w:r>
      <w:r w:rsidR="00295DF4">
        <w:rPr>
          <w:sz w:val="20"/>
          <w:szCs w:val="20"/>
        </w:rPr>
        <w:t>s NM (invited)</w:t>
      </w:r>
    </w:p>
    <w:p w14:paraId="6CC958D0" w14:textId="77777777" w:rsidR="00853923" w:rsidRDefault="00853923" w:rsidP="00853923">
      <w:pPr>
        <w:ind w:left="2880" w:hanging="2700"/>
        <w:rPr>
          <w:sz w:val="20"/>
          <w:szCs w:val="20"/>
        </w:rPr>
      </w:pPr>
    </w:p>
    <w:p w14:paraId="265A9426" w14:textId="41992393" w:rsidR="00E001B9" w:rsidRPr="00FC0E62" w:rsidRDefault="007732A7" w:rsidP="00FC0E62">
      <w:pPr>
        <w:ind w:left="2880" w:hanging="2700"/>
        <w:rPr>
          <w:sz w:val="20"/>
          <w:szCs w:val="20"/>
        </w:rPr>
      </w:pPr>
      <w:r>
        <w:rPr>
          <w:w w:val="105"/>
        </w:rPr>
        <w:t>4</w:t>
      </w:r>
      <w:r w:rsidRPr="000501D3">
        <w:rPr>
          <w:w w:val="105"/>
        </w:rPr>
        <w:t>:</w:t>
      </w:r>
      <w:r>
        <w:rPr>
          <w:w w:val="105"/>
        </w:rPr>
        <w:t>00</w:t>
      </w:r>
      <w:r w:rsidRPr="000501D3">
        <w:rPr>
          <w:w w:val="105"/>
        </w:rPr>
        <w:t xml:space="preserve"> </w:t>
      </w:r>
      <w:r>
        <w:rPr>
          <w:w w:val="105"/>
        </w:rPr>
        <w:t>pm</w:t>
      </w:r>
      <w:r w:rsidRPr="000501D3">
        <w:rPr>
          <w:w w:val="105"/>
        </w:rPr>
        <w:t xml:space="preserve"> –</w:t>
      </w:r>
      <w:r w:rsidRPr="000501D3">
        <w:rPr>
          <w:spacing w:val="-3"/>
          <w:w w:val="105"/>
        </w:rPr>
        <w:t xml:space="preserve"> </w:t>
      </w:r>
      <w:r>
        <w:rPr>
          <w:w w:val="105"/>
        </w:rPr>
        <w:t>4</w:t>
      </w:r>
      <w:r w:rsidRPr="000501D3">
        <w:rPr>
          <w:w w:val="105"/>
        </w:rPr>
        <w:t>:30</w:t>
      </w:r>
      <w:r>
        <w:rPr>
          <w:w w:val="105"/>
        </w:rPr>
        <w:t xml:space="preserve"> </w:t>
      </w:r>
      <w:r>
        <w:rPr>
          <w:spacing w:val="-1"/>
          <w:w w:val="105"/>
        </w:rPr>
        <w:t>pm</w:t>
      </w:r>
      <w:r>
        <w:rPr>
          <w:w w:val="105"/>
        </w:rPr>
        <w:tab/>
      </w:r>
      <w:r>
        <w:rPr>
          <w:b/>
          <w:w w:val="105"/>
        </w:rPr>
        <w:t xml:space="preserve">Call to Action and Closing </w:t>
      </w:r>
    </w:p>
    <w:sectPr w:rsidR="00E001B9" w:rsidRPr="00FC0E62" w:rsidSect="00FC0E62">
      <w:headerReference w:type="default" r:id="rId8"/>
      <w:footerReference w:type="default" r:id="rId9"/>
      <w:pgSz w:w="12240" w:h="15840"/>
      <w:pgMar w:top="864" w:right="720" w:bottom="720" w:left="936" w:header="0" w:footer="10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B16B" w14:textId="77777777" w:rsidR="00F26041" w:rsidRDefault="00F26041">
      <w:r>
        <w:separator/>
      </w:r>
    </w:p>
  </w:endnote>
  <w:endnote w:type="continuationSeparator" w:id="0">
    <w:p w14:paraId="7B5DBF04" w14:textId="77777777" w:rsidR="00F26041" w:rsidRDefault="00F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9302" w14:textId="3602E81E" w:rsidR="0072366F" w:rsidRDefault="0072366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F60D" w14:textId="77777777" w:rsidR="00F26041" w:rsidRDefault="00F26041">
      <w:r>
        <w:separator/>
      </w:r>
    </w:p>
  </w:footnote>
  <w:footnote w:type="continuationSeparator" w:id="0">
    <w:p w14:paraId="27E35951" w14:textId="77777777" w:rsidR="00F26041" w:rsidRDefault="00F2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D672" w14:textId="77777777" w:rsidR="00AC3B25" w:rsidRDefault="00AC3B25">
    <w:pPr>
      <w:pStyle w:val="Header"/>
    </w:pPr>
  </w:p>
  <w:p w14:paraId="3FCDB845" w14:textId="77777777" w:rsidR="00AC3B25" w:rsidRDefault="00AC3B25">
    <w:pPr>
      <w:pStyle w:val="Header"/>
    </w:pPr>
  </w:p>
  <w:p w14:paraId="5222F546" w14:textId="77777777" w:rsidR="00AC3B25" w:rsidRDefault="00AC3B25">
    <w:pPr>
      <w:pStyle w:val="Header"/>
    </w:pPr>
  </w:p>
  <w:p w14:paraId="22285FD7" w14:textId="4A726DAB" w:rsidR="00AC3B25" w:rsidRPr="00AC3B25" w:rsidRDefault="00C64BF5" w:rsidP="00AC3B25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PRELIMINARY</w:t>
    </w:r>
    <w:r w:rsidR="00AC3B25" w:rsidRPr="00AC3B25">
      <w:rPr>
        <w:b/>
        <w:color w:val="FF0000"/>
        <w:sz w:val="28"/>
        <w:szCs w:val="28"/>
      </w:rPr>
      <w:t xml:space="preserve"> </w:t>
    </w:r>
    <w:r w:rsidR="00061A01">
      <w:rPr>
        <w:b/>
        <w:color w:val="FF0000"/>
        <w:sz w:val="28"/>
        <w:szCs w:val="28"/>
      </w:rPr>
      <w:t>201</w:t>
    </w:r>
    <w:r w:rsidR="00AE1789">
      <w:rPr>
        <w:b/>
        <w:color w:val="FF0000"/>
        <w:sz w:val="28"/>
        <w:szCs w:val="28"/>
      </w:rPr>
      <w:t>9</w:t>
    </w:r>
    <w:r w:rsidR="00061A01">
      <w:rPr>
        <w:b/>
        <w:color w:val="FF0000"/>
        <w:sz w:val="28"/>
        <w:szCs w:val="28"/>
      </w:rPr>
      <w:t xml:space="preserve"> </w:t>
    </w:r>
    <w:r w:rsidR="008778DE">
      <w:rPr>
        <w:b/>
        <w:color w:val="FF0000"/>
        <w:sz w:val="28"/>
        <w:szCs w:val="28"/>
      </w:rPr>
      <w:t xml:space="preserve">HEALTH </w:t>
    </w:r>
    <w:r w:rsidR="00061A01">
      <w:rPr>
        <w:b/>
        <w:color w:val="FF0000"/>
        <w:sz w:val="28"/>
        <w:szCs w:val="28"/>
      </w:rPr>
      <w:t xml:space="preserve">POLICY FORUM </w:t>
    </w:r>
    <w:r w:rsidR="00AC3B25" w:rsidRPr="00AC3B25">
      <w:rPr>
        <w:b/>
        <w:color w:val="FF0000"/>
        <w:sz w:val="28"/>
        <w:szCs w:val="28"/>
      </w:rPr>
      <w:t>AGENDA</w:t>
    </w:r>
    <w:r w:rsidR="00A97980">
      <w:rPr>
        <w:b/>
        <w:color w:val="FF0000"/>
        <w:sz w:val="28"/>
        <w:szCs w:val="28"/>
      </w:rPr>
      <w:t xml:space="preserve"> (</w:t>
    </w:r>
    <w:r w:rsidR="00B846C7">
      <w:rPr>
        <w:b/>
        <w:color w:val="FF0000"/>
        <w:sz w:val="28"/>
        <w:szCs w:val="28"/>
      </w:rPr>
      <w:t>11/</w:t>
    </w:r>
    <w:r w:rsidR="00F735EA">
      <w:rPr>
        <w:b/>
        <w:color w:val="FF0000"/>
        <w:sz w:val="28"/>
        <w:szCs w:val="28"/>
      </w:rPr>
      <w:t>1</w:t>
    </w:r>
    <w:r w:rsidR="0040275D">
      <w:rPr>
        <w:b/>
        <w:color w:val="FF0000"/>
        <w:sz w:val="28"/>
        <w:szCs w:val="28"/>
      </w:rPr>
      <w:t>4</w:t>
    </w:r>
    <w:r w:rsidR="004A5D81">
      <w:rPr>
        <w:b/>
        <w:color w:val="FF0000"/>
        <w:sz w:val="28"/>
        <w:szCs w:val="28"/>
      </w:rPr>
      <w:t>/</w:t>
    </w:r>
    <w:r w:rsidR="00CA5348">
      <w:rPr>
        <w:b/>
        <w:color w:val="FF0000"/>
        <w:sz w:val="28"/>
        <w:szCs w:val="28"/>
      </w:rPr>
      <w:t>19</w:t>
    </w:r>
    <w:r w:rsidR="008778DE">
      <w:rPr>
        <w:b/>
        <w:color w:val="FF0000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CA4"/>
    <w:multiLevelType w:val="hybridMultilevel"/>
    <w:tmpl w:val="BE64A1FE"/>
    <w:lvl w:ilvl="0" w:tplc="2EDE5AA2">
      <w:start w:val="3"/>
      <w:numFmt w:val="upperLetter"/>
      <w:lvlText w:val="%1."/>
      <w:lvlJc w:val="left"/>
      <w:pPr>
        <w:ind w:left="397" w:hanging="260"/>
      </w:pPr>
      <w:rPr>
        <w:rFonts w:ascii="Georgia" w:eastAsia="Georgia" w:hAnsi="Georgia" w:cs="Georgia" w:hint="default"/>
        <w:b/>
        <w:bCs/>
        <w:spacing w:val="0"/>
        <w:w w:val="103"/>
        <w:sz w:val="19"/>
        <w:szCs w:val="19"/>
      </w:rPr>
    </w:lvl>
    <w:lvl w:ilvl="1" w:tplc="94AE5B10">
      <w:numFmt w:val="bullet"/>
      <w:lvlText w:val="•"/>
      <w:lvlJc w:val="left"/>
      <w:pPr>
        <w:ind w:left="1420" w:hanging="260"/>
      </w:pPr>
      <w:rPr>
        <w:rFonts w:hint="default"/>
      </w:rPr>
    </w:lvl>
    <w:lvl w:ilvl="2" w:tplc="FBC08610">
      <w:numFmt w:val="bullet"/>
      <w:lvlText w:val="•"/>
      <w:lvlJc w:val="left"/>
      <w:pPr>
        <w:ind w:left="2442" w:hanging="260"/>
      </w:pPr>
      <w:rPr>
        <w:rFonts w:hint="default"/>
      </w:rPr>
    </w:lvl>
    <w:lvl w:ilvl="3" w:tplc="883C0C5A">
      <w:numFmt w:val="bullet"/>
      <w:lvlText w:val="•"/>
      <w:lvlJc w:val="left"/>
      <w:pPr>
        <w:ind w:left="3464" w:hanging="260"/>
      </w:pPr>
      <w:rPr>
        <w:rFonts w:hint="default"/>
      </w:rPr>
    </w:lvl>
    <w:lvl w:ilvl="4" w:tplc="3A682CEA">
      <w:numFmt w:val="bullet"/>
      <w:lvlText w:val="•"/>
      <w:lvlJc w:val="left"/>
      <w:pPr>
        <w:ind w:left="4486" w:hanging="260"/>
      </w:pPr>
      <w:rPr>
        <w:rFonts w:hint="default"/>
      </w:rPr>
    </w:lvl>
    <w:lvl w:ilvl="5" w:tplc="82B60D8E">
      <w:numFmt w:val="bullet"/>
      <w:lvlText w:val="•"/>
      <w:lvlJc w:val="left"/>
      <w:pPr>
        <w:ind w:left="5508" w:hanging="260"/>
      </w:pPr>
      <w:rPr>
        <w:rFonts w:hint="default"/>
      </w:rPr>
    </w:lvl>
    <w:lvl w:ilvl="6" w:tplc="6270C6F8">
      <w:numFmt w:val="bullet"/>
      <w:lvlText w:val="•"/>
      <w:lvlJc w:val="left"/>
      <w:pPr>
        <w:ind w:left="6530" w:hanging="260"/>
      </w:pPr>
      <w:rPr>
        <w:rFonts w:hint="default"/>
      </w:rPr>
    </w:lvl>
    <w:lvl w:ilvl="7" w:tplc="9AECDE52">
      <w:numFmt w:val="bullet"/>
      <w:lvlText w:val="•"/>
      <w:lvlJc w:val="left"/>
      <w:pPr>
        <w:ind w:left="7552" w:hanging="260"/>
      </w:pPr>
      <w:rPr>
        <w:rFonts w:hint="default"/>
      </w:rPr>
    </w:lvl>
    <w:lvl w:ilvl="8" w:tplc="8F2AC0D0">
      <w:numFmt w:val="bullet"/>
      <w:lvlText w:val="•"/>
      <w:lvlJc w:val="left"/>
      <w:pPr>
        <w:ind w:left="8574" w:hanging="260"/>
      </w:pPr>
      <w:rPr>
        <w:rFonts w:hint="default"/>
      </w:rPr>
    </w:lvl>
  </w:abstractNum>
  <w:abstractNum w:abstractNumId="1" w15:restartNumberingAfterBreak="0">
    <w:nsid w:val="034C30ED"/>
    <w:multiLevelType w:val="multilevel"/>
    <w:tmpl w:val="3CB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6541F"/>
    <w:multiLevelType w:val="hybridMultilevel"/>
    <w:tmpl w:val="DF60EA7E"/>
    <w:lvl w:ilvl="0" w:tplc="999ED95A">
      <w:start w:val="2"/>
      <w:numFmt w:val="bullet"/>
      <w:lvlText w:val=""/>
      <w:lvlJc w:val="left"/>
      <w:pPr>
        <w:ind w:left="497" w:hanging="360"/>
      </w:pPr>
      <w:rPr>
        <w:rFonts w:ascii="Symbol" w:eastAsiaTheme="minorHAns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" w15:restartNumberingAfterBreak="0">
    <w:nsid w:val="24B3303A"/>
    <w:multiLevelType w:val="hybridMultilevel"/>
    <w:tmpl w:val="BE64A1FE"/>
    <w:lvl w:ilvl="0" w:tplc="2EDE5AA2">
      <w:start w:val="3"/>
      <w:numFmt w:val="upperLetter"/>
      <w:lvlText w:val="%1."/>
      <w:lvlJc w:val="left"/>
      <w:pPr>
        <w:ind w:left="397" w:hanging="260"/>
      </w:pPr>
      <w:rPr>
        <w:rFonts w:ascii="Georgia" w:eastAsia="Georgia" w:hAnsi="Georgia" w:cs="Georgia" w:hint="default"/>
        <w:b/>
        <w:bCs/>
        <w:spacing w:val="0"/>
        <w:w w:val="103"/>
        <w:sz w:val="19"/>
        <w:szCs w:val="19"/>
      </w:rPr>
    </w:lvl>
    <w:lvl w:ilvl="1" w:tplc="94AE5B10">
      <w:numFmt w:val="bullet"/>
      <w:lvlText w:val="•"/>
      <w:lvlJc w:val="left"/>
      <w:pPr>
        <w:ind w:left="1420" w:hanging="260"/>
      </w:pPr>
      <w:rPr>
        <w:rFonts w:hint="default"/>
      </w:rPr>
    </w:lvl>
    <w:lvl w:ilvl="2" w:tplc="FBC08610">
      <w:numFmt w:val="bullet"/>
      <w:lvlText w:val="•"/>
      <w:lvlJc w:val="left"/>
      <w:pPr>
        <w:ind w:left="2442" w:hanging="260"/>
      </w:pPr>
      <w:rPr>
        <w:rFonts w:hint="default"/>
      </w:rPr>
    </w:lvl>
    <w:lvl w:ilvl="3" w:tplc="883C0C5A">
      <w:numFmt w:val="bullet"/>
      <w:lvlText w:val="•"/>
      <w:lvlJc w:val="left"/>
      <w:pPr>
        <w:ind w:left="3464" w:hanging="260"/>
      </w:pPr>
      <w:rPr>
        <w:rFonts w:hint="default"/>
      </w:rPr>
    </w:lvl>
    <w:lvl w:ilvl="4" w:tplc="3A682CEA">
      <w:numFmt w:val="bullet"/>
      <w:lvlText w:val="•"/>
      <w:lvlJc w:val="left"/>
      <w:pPr>
        <w:ind w:left="4486" w:hanging="260"/>
      </w:pPr>
      <w:rPr>
        <w:rFonts w:hint="default"/>
      </w:rPr>
    </w:lvl>
    <w:lvl w:ilvl="5" w:tplc="82B60D8E">
      <w:numFmt w:val="bullet"/>
      <w:lvlText w:val="•"/>
      <w:lvlJc w:val="left"/>
      <w:pPr>
        <w:ind w:left="5508" w:hanging="260"/>
      </w:pPr>
      <w:rPr>
        <w:rFonts w:hint="default"/>
      </w:rPr>
    </w:lvl>
    <w:lvl w:ilvl="6" w:tplc="6270C6F8">
      <w:numFmt w:val="bullet"/>
      <w:lvlText w:val="•"/>
      <w:lvlJc w:val="left"/>
      <w:pPr>
        <w:ind w:left="6530" w:hanging="260"/>
      </w:pPr>
      <w:rPr>
        <w:rFonts w:hint="default"/>
      </w:rPr>
    </w:lvl>
    <w:lvl w:ilvl="7" w:tplc="9AECDE52">
      <w:numFmt w:val="bullet"/>
      <w:lvlText w:val="•"/>
      <w:lvlJc w:val="left"/>
      <w:pPr>
        <w:ind w:left="7552" w:hanging="260"/>
      </w:pPr>
      <w:rPr>
        <w:rFonts w:hint="default"/>
      </w:rPr>
    </w:lvl>
    <w:lvl w:ilvl="8" w:tplc="8F2AC0D0">
      <w:numFmt w:val="bullet"/>
      <w:lvlText w:val="•"/>
      <w:lvlJc w:val="left"/>
      <w:pPr>
        <w:ind w:left="8574" w:hanging="260"/>
      </w:pPr>
      <w:rPr>
        <w:rFonts w:hint="default"/>
      </w:rPr>
    </w:lvl>
  </w:abstractNum>
  <w:abstractNum w:abstractNumId="4" w15:restartNumberingAfterBreak="0">
    <w:nsid w:val="257A74ED"/>
    <w:multiLevelType w:val="hybridMultilevel"/>
    <w:tmpl w:val="BE64A1FE"/>
    <w:lvl w:ilvl="0" w:tplc="2EDE5AA2">
      <w:start w:val="3"/>
      <w:numFmt w:val="upperLetter"/>
      <w:lvlText w:val="%1."/>
      <w:lvlJc w:val="left"/>
      <w:pPr>
        <w:ind w:left="397" w:hanging="260"/>
      </w:pPr>
      <w:rPr>
        <w:rFonts w:ascii="Georgia" w:eastAsia="Georgia" w:hAnsi="Georgia" w:cs="Georgia" w:hint="default"/>
        <w:b/>
        <w:bCs/>
        <w:spacing w:val="0"/>
        <w:w w:val="103"/>
        <w:sz w:val="19"/>
        <w:szCs w:val="19"/>
      </w:rPr>
    </w:lvl>
    <w:lvl w:ilvl="1" w:tplc="94AE5B10">
      <w:numFmt w:val="bullet"/>
      <w:lvlText w:val="•"/>
      <w:lvlJc w:val="left"/>
      <w:pPr>
        <w:ind w:left="1420" w:hanging="260"/>
      </w:pPr>
      <w:rPr>
        <w:rFonts w:hint="default"/>
      </w:rPr>
    </w:lvl>
    <w:lvl w:ilvl="2" w:tplc="FBC08610">
      <w:numFmt w:val="bullet"/>
      <w:lvlText w:val="•"/>
      <w:lvlJc w:val="left"/>
      <w:pPr>
        <w:ind w:left="2442" w:hanging="260"/>
      </w:pPr>
      <w:rPr>
        <w:rFonts w:hint="default"/>
      </w:rPr>
    </w:lvl>
    <w:lvl w:ilvl="3" w:tplc="883C0C5A">
      <w:numFmt w:val="bullet"/>
      <w:lvlText w:val="•"/>
      <w:lvlJc w:val="left"/>
      <w:pPr>
        <w:ind w:left="3464" w:hanging="260"/>
      </w:pPr>
      <w:rPr>
        <w:rFonts w:hint="default"/>
      </w:rPr>
    </w:lvl>
    <w:lvl w:ilvl="4" w:tplc="3A682CEA">
      <w:numFmt w:val="bullet"/>
      <w:lvlText w:val="•"/>
      <w:lvlJc w:val="left"/>
      <w:pPr>
        <w:ind w:left="4486" w:hanging="260"/>
      </w:pPr>
      <w:rPr>
        <w:rFonts w:hint="default"/>
      </w:rPr>
    </w:lvl>
    <w:lvl w:ilvl="5" w:tplc="82B60D8E">
      <w:numFmt w:val="bullet"/>
      <w:lvlText w:val="•"/>
      <w:lvlJc w:val="left"/>
      <w:pPr>
        <w:ind w:left="5508" w:hanging="260"/>
      </w:pPr>
      <w:rPr>
        <w:rFonts w:hint="default"/>
      </w:rPr>
    </w:lvl>
    <w:lvl w:ilvl="6" w:tplc="6270C6F8">
      <w:numFmt w:val="bullet"/>
      <w:lvlText w:val="•"/>
      <w:lvlJc w:val="left"/>
      <w:pPr>
        <w:ind w:left="6530" w:hanging="260"/>
      </w:pPr>
      <w:rPr>
        <w:rFonts w:hint="default"/>
      </w:rPr>
    </w:lvl>
    <w:lvl w:ilvl="7" w:tplc="9AECDE52">
      <w:numFmt w:val="bullet"/>
      <w:lvlText w:val="•"/>
      <w:lvlJc w:val="left"/>
      <w:pPr>
        <w:ind w:left="7552" w:hanging="260"/>
      </w:pPr>
      <w:rPr>
        <w:rFonts w:hint="default"/>
      </w:rPr>
    </w:lvl>
    <w:lvl w:ilvl="8" w:tplc="8F2AC0D0">
      <w:numFmt w:val="bullet"/>
      <w:lvlText w:val="•"/>
      <w:lvlJc w:val="left"/>
      <w:pPr>
        <w:ind w:left="8574" w:hanging="260"/>
      </w:pPr>
      <w:rPr>
        <w:rFonts w:hint="default"/>
      </w:rPr>
    </w:lvl>
  </w:abstractNum>
  <w:abstractNum w:abstractNumId="5" w15:restartNumberingAfterBreak="0">
    <w:nsid w:val="260E235D"/>
    <w:multiLevelType w:val="hybridMultilevel"/>
    <w:tmpl w:val="5358CEB8"/>
    <w:lvl w:ilvl="0" w:tplc="4B88F99A">
      <w:start w:val="2"/>
      <w:numFmt w:val="upperLetter"/>
      <w:lvlText w:val="%1."/>
      <w:lvlJc w:val="left"/>
      <w:pPr>
        <w:ind w:left="4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6" w15:restartNumberingAfterBreak="0">
    <w:nsid w:val="41CA3218"/>
    <w:multiLevelType w:val="hybridMultilevel"/>
    <w:tmpl w:val="2872053A"/>
    <w:lvl w:ilvl="0" w:tplc="2ACAEF12">
      <w:start w:val="2"/>
      <w:numFmt w:val="bullet"/>
      <w:lvlText w:val=""/>
      <w:lvlJc w:val="left"/>
      <w:pPr>
        <w:ind w:left="497" w:hanging="360"/>
      </w:pPr>
      <w:rPr>
        <w:rFonts w:ascii="Symbol" w:eastAsiaTheme="minorHAnsi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 w15:restartNumberingAfterBreak="0">
    <w:nsid w:val="61B246E9"/>
    <w:multiLevelType w:val="hybridMultilevel"/>
    <w:tmpl w:val="41BC2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F"/>
    <w:rsid w:val="00001E7A"/>
    <w:rsid w:val="00004D22"/>
    <w:rsid w:val="000335EF"/>
    <w:rsid w:val="00041467"/>
    <w:rsid w:val="00043971"/>
    <w:rsid w:val="000448AD"/>
    <w:rsid w:val="00061A01"/>
    <w:rsid w:val="000652DF"/>
    <w:rsid w:val="0007226A"/>
    <w:rsid w:val="00085EA2"/>
    <w:rsid w:val="00095285"/>
    <w:rsid w:val="000A055D"/>
    <w:rsid w:val="000A332A"/>
    <w:rsid w:val="000B1A9C"/>
    <w:rsid w:val="000B4E07"/>
    <w:rsid w:val="000B55F9"/>
    <w:rsid w:val="000C38A9"/>
    <w:rsid w:val="000C74EC"/>
    <w:rsid w:val="000D7694"/>
    <w:rsid w:val="000F31C0"/>
    <w:rsid w:val="00107C14"/>
    <w:rsid w:val="00122844"/>
    <w:rsid w:val="0014443D"/>
    <w:rsid w:val="0015251C"/>
    <w:rsid w:val="00155CEB"/>
    <w:rsid w:val="00157A41"/>
    <w:rsid w:val="00157BBC"/>
    <w:rsid w:val="00161747"/>
    <w:rsid w:val="00166F17"/>
    <w:rsid w:val="00173E49"/>
    <w:rsid w:val="00174C27"/>
    <w:rsid w:val="00181EC3"/>
    <w:rsid w:val="001A065E"/>
    <w:rsid w:val="001B03B1"/>
    <w:rsid w:val="001E1858"/>
    <w:rsid w:val="001F354B"/>
    <w:rsid w:val="001F44A5"/>
    <w:rsid w:val="001F4F75"/>
    <w:rsid w:val="00211E4C"/>
    <w:rsid w:val="00224BAA"/>
    <w:rsid w:val="00224BBD"/>
    <w:rsid w:val="00240F45"/>
    <w:rsid w:val="00250C59"/>
    <w:rsid w:val="002577DA"/>
    <w:rsid w:val="00270300"/>
    <w:rsid w:val="00270EB1"/>
    <w:rsid w:val="0027139F"/>
    <w:rsid w:val="0028087C"/>
    <w:rsid w:val="00291EBE"/>
    <w:rsid w:val="002932D1"/>
    <w:rsid w:val="00295DF4"/>
    <w:rsid w:val="00296A50"/>
    <w:rsid w:val="002A3354"/>
    <w:rsid w:val="002B6B85"/>
    <w:rsid w:val="002B7A6F"/>
    <w:rsid w:val="002D4A99"/>
    <w:rsid w:val="002E0ADC"/>
    <w:rsid w:val="002E0E02"/>
    <w:rsid w:val="002E4875"/>
    <w:rsid w:val="0030719F"/>
    <w:rsid w:val="00321E5C"/>
    <w:rsid w:val="0033085B"/>
    <w:rsid w:val="00334B6E"/>
    <w:rsid w:val="00341B4B"/>
    <w:rsid w:val="003455E1"/>
    <w:rsid w:val="00345D9B"/>
    <w:rsid w:val="00355DB1"/>
    <w:rsid w:val="00375186"/>
    <w:rsid w:val="00394955"/>
    <w:rsid w:val="003A1A1E"/>
    <w:rsid w:val="003A4429"/>
    <w:rsid w:val="003B326E"/>
    <w:rsid w:val="003B4CE2"/>
    <w:rsid w:val="003D0991"/>
    <w:rsid w:val="003D09B0"/>
    <w:rsid w:val="0040275D"/>
    <w:rsid w:val="00406557"/>
    <w:rsid w:val="004327DC"/>
    <w:rsid w:val="00453D85"/>
    <w:rsid w:val="00456B9D"/>
    <w:rsid w:val="004570CC"/>
    <w:rsid w:val="00461EA6"/>
    <w:rsid w:val="00462098"/>
    <w:rsid w:val="00466D2F"/>
    <w:rsid w:val="004772F4"/>
    <w:rsid w:val="00483B4E"/>
    <w:rsid w:val="004957DA"/>
    <w:rsid w:val="0049751E"/>
    <w:rsid w:val="004A5D81"/>
    <w:rsid w:val="004B01CC"/>
    <w:rsid w:val="004D02FE"/>
    <w:rsid w:val="004E4496"/>
    <w:rsid w:val="004E78AF"/>
    <w:rsid w:val="00511024"/>
    <w:rsid w:val="0051358B"/>
    <w:rsid w:val="005151FF"/>
    <w:rsid w:val="00517598"/>
    <w:rsid w:val="005400B8"/>
    <w:rsid w:val="005429EA"/>
    <w:rsid w:val="0056348D"/>
    <w:rsid w:val="00564112"/>
    <w:rsid w:val="00567E8B"/>
    <w:rsid w:val="00577961"/>
    <w:rsid w:val="00585D26"/>
    <w:rsid w:val="005864AE"/>
    <w:rsid w:val="00586CC1"/>
    <w:rsid w:val="005B081B"/>
    <w:rsid w:val="005B4D28"/>
    <w:rsid w:val="005C27C9"/>
    <w:rsid w:val="005D004D"/>
    <w:rsid w:val="005F2766"/>
    <w:rsid w:val="005F34BE"/>
    <w:rsid w:val="005F534F"/>
    <w:rsid w:val="005F69E6"/>
    <w:rsid w:val="0060407C"/>
    <w:rsid w:val="0060481D"/>
    <w:rsid w:val="0060673C"/>
    <w:rsid w:val="00620907"/>
    <w:rsid w:val="00622D72"/>
    <w:rsid w:val="006251DB"/>
    <w:rsid w:val="0062662C"/>
    <w:rsid w:val="00626A92"/>
    <w:rsid w:val="00633999"/>
    <w:rsid w:val="0063466D"/>
    <w:rsid w:val="00637BDB"/>
    <w:rsid w:val="006418CB"/>
    <w:rsid w:val="00642E4B"/>
    <w:rsid w:val="006439DD"/>
    <w:rsid w:val="00647844"/>
    <w:rsid w:val="00652C94"/>
    <w:rsid w:val="0065379F"/>
    <w:rsid w:val="00670B87"/>
    <w:rsid w:val="00677DE0"/>
    <w:rsid w:val="00681314"/>
    <w:rsid w:val="006841AE"/>
    <w:rsid w:val="006848CB"/>
    <w:rsid w:val="006868FE"/>
    <w:rsid w:val="006948E2"/>
    <w:rsid w:val="006A03AA"/>
    <w:rsid w:val="006C3130"/>
    <w:rsid w:val="006E382E"/>
    <w:rsid w:val="006F36B3"/>
    <w:rsid w:val="0070511A"/>
    <w:rsid w:val="007061C3"/>
    <w:rsid w:val="00714AE3"/>
    <w:rsid w:val="00715108"/>
    <w:rsid w:val="00720287"/>
    <w:rsid w:val="0072366F"/>
    <w:rsid w:val="00740685"/>
    <w:rsid w:val="00750FA3"/>
    <w:rsid w:val="00752306"/>
    <w:rsid w:val="00760A5C"/>
    <w:rsid w:val="007658D5"/>
    <w:rsid w:val="007732A7"/>
    <w:rsid w:val="00776DE4"/>
    <w:rsid w:val="0078543F"/>
    <w:rsid w:val="00792E8B"/>
    <w:rsid w:val="007A046A"/>
    <w:rsid w:val="007A4136"/>
    <w:rsid w:val="007A53F9"/>
    <w:rsid w:val="007B0310"/>
    <w:rsid w:val="007B4618"/>
    <w:rsid w:val="007C6B53"/>
    <w:rsid w:val="007E323E"/>
    <w:rsid w:val="007F404D"/>
    <w:rsid w:val="008016C3"/>
    <w:rsid w:val="008039B1"/>
    <w:rsid w:val="00806D44"/>
    <w:rsid w:val="0080743C"/>
    <w:rsid w:val="0081255E"/>
    <w:rsid w:val="00813B54"/>
    <w:rsid w:val="00823614"/>
    <w:rsid w:val="00824C36"/>
    <w:rsid w:val="00825572"/>
    <w:rsid w:val="00830E4C"/>
    <w:rsid w:val="00832BF6"/>
    <w:rsid w:val="00836E9D"/>
    <w:rsid w:val="0084104C"/>
    <w:rsid w:val="00853291"/>
    <w:rsid w:val="00853923"/>
    <w:rsid w:val="00855CB0"/>
    <w:rsid w:val="0086307C"/>
    <w:rsid w:val="00863BEB"/>
    <w:rsid w:val="00863D08"/>
    <w:rsid w:val="0086451A"/>
    <w:rsid w:val="008701B8"/>
    <w:rsid w:val="008778DE"/>
    <w:rsid w:val="00893318"/>
    <w:rsid w:val="00897DD6"/>
    <w:rsid w:val="008B0033"/>
    <w:rsid w:val="008D013A"/>
    <w:rsid w:val="008D5E4A"/>
    <w:rsid w:val="008E53F0"/>
    <w:rsid w:val="008F12FF"/>
    <w:rsid w:val="00900A5A"/>
    <w:rsid w:val="00902944"/>
    <w:rsid w:val="0090724E"/>
    <w:rsid w:val="00916D99"/>
    <w:rsid w:val="00921400"/>
    <w:rsid w:val="00925701"/>
    <w:rsid w:val="009307B5"/>
    <w:rsid w:val="0094301F"/>
    <w:rsid w:val="009625BE"/>
    <w:rsid w:val="00963FB0"/>
    <w:rsid w:val="00976AA5"/>
    <w:rsid w:val="00976CC9"/>
    <w:rsid w:val="00983039"/>
    <w:rsid w:val="009A410F"/>
    <w:rsid w:val="009D42DA"/>
    <w:rsid w:val="009E0D53"/>
    <w:rsid w:val="009E6990"/>
    <w:rsid w:val="00A07823"/>
    <w:rsid w:val="00A07BD2"/>
    <w:rsid w:val="00A134E6"/>
    <w:rsid w:val="00A161B2"/>
    <w:rsid w:val="00A20676"/>
    <w:rsid w:val="00A21B3E"/>
    <w:rsid w:val="00A3017C"/>
    <w:rsid w:val="00A3661E"/>
    <w:rsid w:val="00A41DBC"/>
    <w:rsid w:val="00A46B08"/>
    <w:rsid w:val="00A56354"/>
    <w:rsid w:val="00A56B96"/>
    <w:rsid w:val="00A606D2"/>
    <w:rsid w:val="00A66B8B"/>
    <w:rsid w:val="00A67206"/>
    <w:rsid w:val="00A70BB6"/>
    <w:rsid w:val="00A97980"/>
    <w:rsid w:val="00AA5D58"/>
    <w:rsid w:val="00AB2714"/>
    <w:rsid w:val="00AC3B25"/>
    <w:rsid w:val="00AC550F"/>
    <w:rsid w:val="00AC5E7D"/>
    <w:rsid w:val="00AD19F3"/>
    <w:rsid w:val="00AE0756"/>
    <w:rsid w:val="00AE1789"/>
    <w:rsid w:val="00AE6B5E"/>
    <w:rsid w:val="00AF0A29"/>
    <w:rsid w:val="00B05804"/>
    <w:rsid w:val="00B109CB"/>
    <w:rsid w:val="00B15C1B"/>
    <w:rsid w:val="00B16E2A"/>
    <w:rsid w:val="00B23F79"/>
    <w:rsid w:val="00B31FBA"/>
    <w:rsid w:val="00B44675"/>
    <w:rsid w:val="00B519A7"/>
    <w:rsid w:val="00B67178"/>
    <w:rsid w:val="00B8103E"/>
    <w:rsid w:val="00B846C7"/>
    <w:rsid w:val="00B85842"/>
    <w:rsid w:val="00B91572"/>
    <w:rsid w:val="00B956C0"/>
    <w:rsid w:val="00BA1D84"/>
    <w:rsid w:val="00BA65DB"/>
    <w:rsid w:val="00BB0F59"/>
    <w:rsid w:val="00BB1E84"/>
    <w:rsid w:val="00BB511D"/>
    <w:rsid w:val="00BE528C"/>
    <w:rsid w:val="00C01ADE"/>
    <w:rsid w:val="00C12CFE"/>
    <w:rsid w:val="00C14F05"/>
    <w:rsid w:val="00C22FA0"/>
    <w:rsid w:val="00C25595"/>
    <w:rsid w:val="00C27B0B"/>
    <w:rsid w:val="00C53986"/>
    <w:rsid w:val="00C64BF5"/>
    <w:rsid w:val="00C95CC6"/>
    <w:rsid w:val="00C96574"/>
    <w:rsid w:val="00CA12D9"/>
    <w:rsid w:val="00CA45C1"/>
    <w:rsid w:val="00CA5348"/>
    <w:rsid w:val="00CB7277"/>
    <w:rsid w:val="00CF1556"/>
    <w:rsid w:val="00CF67E4"/>
    <w:rsid w:val="00D1387D"/>
    <w:rsid w:val="00D156B6"/>
    <w:rsid w:val="00D2225D"/>
    <w:rsid w:val="00D466D1"/>
    <w:rsid w:val="00D52745"/>
    <w:rsid w:val="00D53BD0"/>
    <w:rsid w:val="00D80F7A"/>
    <w:rsid w:val="00D8508E"/>
    <w:rsid w:val="00D87D80"/>
    <w:rsid w:val="00D95FBB"/>
    <w:rsid w:val="00DA3099"/>
    <w:rsid w:val="00DA401D"/>
    <w:rsid w:val="00DB00AF"/>
    <w:rsid w:val="00DB6049"/>
    <w:rsid w:val="00DC1D8E"/>
    <w:rsid w:val="00DC3408"/>
    <w:rsid w:val="00DD52D1"/>
    <w:rsid w:val="00DF1AE7"/>
    <w:rsid w:val="00E001B9"/>
    <w:rsid w:val="00E02A81"/>
    <w:rsid w:val="00E03342"/>
    <w:rsid w:val="00E15953"/>
    <w:rsid w:val="00E260A3"/>
    <w:rsid w:val="00E336D0"/>
    <w:rsid w:val="00E33A14"/>
    <w:rsid w:val="00E35E5C"/>
    <w:rsid w:val="00E6741F"/>
    <w:rsid w:val="00E87AFA"/>
    <w:rsid w:val="00EA04DB"/>
    <w:rsid w:val="00EC2049"/>
    <w:rsid w:val="00EC44D4"/>
    <w:rsid w:val="00EC479F"/>
    <w:rsid w:val="00ED02B0"/>
    <w:rsid w:val="00ED524C"/>
    <w:rsid w:val="00ED7E9A"/>
    <w:rsid w:val="00EE1E82"/>
    <w:rsid w:val="00F04DAC"/>
    <w:rsid w:val="00F1073F"/>
    <w:rsid w:val="00F15262"/>
    <w:rsid w:val="00F26041"/>
    <w:rsid w:val="00F26FEE"/>
    <w:rsid w:val="00F51B5D"/>
    <w:rsid w:val="00F5412C"/>
    <w:rsid w:val="00F65FAD"/>
    <w:rsid w:val="00F735EA"/>
    <w:rsid w:val="00F75C7C"/>
    <w:rsid w:val="00F91EF8"/>
    <w:rsid w:val="00F9514A"/>
    <w:rsid w:val="00F979EE"/>
    <w:rsid w:val="00FA08E7"/>
    <w:rsid w:val="00FA5C3A"/>
    <w:rsid w:val="00FB09B2"/>
    <w:rsid w:val="00FC06F4"/>
    <w:rsid w:val="00FC0E62"/>
    <w:rsid w:val="00FC4828"/>
    <w:rsid w:val="00FE3D93"/>
    <w:rsid w:val="00FE6227"/>
    <w:rsid w:val="00FF1B4A"/>
    <w:rsid w:val="00FF66A7"/>
    <w:rsid w:val="7A0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3F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E449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139" w:right="143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9214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214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2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AC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25"/>
    <w:rPr>
      <w:rFonts w:ascii="Georgia" w:eastAsia="Georgia" w:hAnsi="Georgia" w:cs="Georgia"/>
    </w:rPr>
  </w:style>
  <w:style w:type="paragraph" w:customStyle="1" w:styleId="p1">
    <w:name w:val="p1"/>
    <w:basedOn w:val="Normal"/>
    <w:rsid w:val="00F51B5D"/>
    <w:rPr>
      <w:rFonts w:ascii="Century Gothic" w:hAnsi="Century Gothic"/>
      <w:sz w:val="18"/>
      <w:szCs w:val="18"/>
    </w:rPr>
  </w:style>
  <w:style w:type="paragraph" w:customStyle="1" w:styleId="p2">
    <w:name w:val="p2"/>
    <w:basedOn w:val="Normal"/>
    <w:rsid w:val="00F51B5D"/>
    <w:rPr>
      <w:rFonts w:ascii="Century Gothic" w:hAnsi="Century Gothic"/>
      <w:sz w:val="17"/>
      <w:szCs w:val="17"/>
    </w:rPr>
  </w:style>
  <w:style w:type="character" w:customStyle="1" w:styleId="apple-converted-space">
    <w:name w:val="apple-converted-space"/>
    <w:basedOn w:val="DefaultParagraphFont"/>
    <w:rsid w:val="00F51B5D"/>
  </w:style>
  <w:style w:type="character" w:customStyle="1" w:styleId="s1">
    <w:name w:val="s1"/>
    <w:basedOn w:val="DefaultParagraphFont"/>
    <w:rsid w:val="00585D26"/>
    <w:rPr>
      <w:rFonts w:ascii="Calibri" w:hAnsi="Calibri" w:hint="defau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5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26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2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26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E382E"/>
    <w:rPr>
      <w:rFonts w:ascii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33085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308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4875"/>
    <w:rPr>
      <w:color w:val="0000FF"/>
      <w:u w:val="single"/>
    </w:rPr>
  </w:style>
  <w:style w:type="paragraph" w:customStyle="1" w:styleId="paragraph">
    <w:name w:val="paragraph"/>
    <w:basedOn w:val="Normal"/>
    <w:rsid w:val="0071510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15108"/>
  </w:style>
  <w:style w:type="character" w:customStyle="1" w:styleId="eop">
    <w:name w:val="eop"/>
    <w:basedOn w:val="DefaultParagraphFont"/>
    <w:rsid w:val="0071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BCCHC</dc:creator>
  <cp:lastModifiedBy>Shelley Mann-Lev</cp:lastModifiedBy>
  <cp:revision>5</cp:revision>
  <cp:lastPrinted>2019-10-03T22:02:00Z</cp:lastPrinted>
  <dcterms:created xsi:type="dcterms:W3CDTF">2019-11-14T21:41:00Z</dcterms:created>
  <dcterms:modified xsi:type="dcterms:W3CDTF">2019-11-14T21:48:00Z</dcterms:modified>
</cp:coreProperties>
</file>